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715CE" w14:textId="02EB83DA" w:rsidR="002142D2" w:rsidRDefault="002142D2" w:rsidP="002142D2">
      <w:pPr>
        <w:pStyle w:val="NoSpacing"/>
        <w:jc w:val="right"/>
      </w:pPr>
      <w:r w:rsidRPr="00B00E1B">
        <w:rPr>
          <w:noProof/>
        </w:rPr>
        <w:drawing>
          <wp:inline distT="0" distB="0" distL="0" distR="0" wp14:anchorId="416A3C0A" wp14:editId="238E21E1">
            <wp:extent cx="1302350" cy="658393"/>
            <wp:effectExtent l="0" t="0" r="0" b="8890"/>
            <wp:docPr id="1976589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002" cy="69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D72D0" w14:textId="77777777" w:rsidR="00D12762" w:rsidRDefault="00D12762" w:rsidP="002142D2">
      <w:pPr>
        <w:pStyle w:val="NoSpacing"/>
        <w:sectPr w:rsidR="00D12762" w:rsidSect="002D24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13063F" w14:textId="53B186A9" w:rsidR="00621DA9" w:rsidRPr="002142D2" w:rsidRDefault="002142D2" w:rsidP="002142D2">
      <w:pPr>
        <w:pStyle w:val="NoSpacing"/>
      </w:pPr>
      <w:r w:rsidRPr="002142D2">
        <w:t xml:space="preserve">Taastuvenergia </w:t>
      </w:r>
      <w:r>
        <w:t>arendmise üksus</w:t>
      </w:r>
    </w:p>
    <w:p w14:paraId="308431D9" w14:textId="77777777" w:rsidR="003861A0" w:rsidRDefault="00952877" w:rsidP="002142D2">
      <w:pPr>
        <w:pStyle w:val="NoSpacing"/>
      </w:pPr>
      <w:r>
        <w:t>Elering AS</w:t>
      </w:r>
    </w:p>
    <w:p w14:paraId="27B4AD2E" w14:textId="4EB27D78" w:rsidR="002142D2" w:rsidRPr="002142D2" w:rsidRDefault="002142D2" w:rsidP="002142D2">
      <w:pPr>
        <w:pStyle w:val="NoSpacing"/>
      </w:pPr>
      <w:r w:rsidRPr="002142D2">
        <w:t>Kadaka tee 42</w:t>
      </w:r>
    </w:p>
    <w:p w14:paraId="59648FD5" w14:textId="77777777" w:rsidR="002142D2" w:rsidRPr="002142D2" w:rsidRDefault="002142D2" w:rsidP="002142D2">
      <w:pPr>
        <w:pStyle w:val="NoSpacing"/>
      </w:pPr>
      <w:r w:rsidRPr="002142D2">
        <w:t>12915 Tallinn</w:t>
      </w:r>
    </w:p>
    <w:p w14:paraId="69E090F5" w14:textId="77777777" w:rsidR="002142D2" w:rsidRDefault="002142D2" w:rsidP="002142D2"/>
    <w:p w14:paraId="5EDB2351" w14:textId="77777777" w:rsidR="005265C5" w:rsidRDefault="005265C5" w:rsidP="002142D2"/>
    <w:p w14:paraId="41574B05" w14:textId="77777777" w:rsidR="00570A35" w:rsidRDefault="002142D2" w:rsidP="002142D2">
      <w:pPr>
        <w:rPr>
          <w:b/>
          <w:bCs/>
          <w:sz w:val="32"/>
          <w:szCs w:val="32"/>
        </w:rPr>
      </w:pPr>
      <w:r w:rsidRPr="002142D2">
        <w:rPr>
          <w:b/>
          <w:bCs/>
          <w:sz w:val="32"/>
          <w:szCs w:val="32"/>
        </w:rPr>
        <w:t>TAOTLUS</w:t>
      </w:r>
    </w:p>
    <w:p w14:paraId="46403409" w14:textId="77777777" w:rsidR="00C13B4D" w:rsidRDefault="00C13B4D" w:rsidP="002142D2">
      <w:pPr>
        <w:rPr>
          <w:b/>
          <w:bCs/>
          <w:sz w:val="32"/>
          <w:szCs w:val="32"/>
        </w:rPr>
        <w:sectPr w:rsidR="00C13B4D" w:rsidSect="002D24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489EE6" w14:textId="77777777" w:rsidR="00526B41" w:rsidRDefault="00526B41" w:rsidP="002142D2">
      <w:pPr>
        <w:rPr>
          <w:b/>
          <w:bCs/>
          <w:sz w:val="32"/>
          <w:szCs w:val="32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5557"/>
      </w:tblGrid>
      <w:tr w:rsidR="000E634A" w:rsidRPr="003C0BF4" w14:paraId="56DEA884" w14:textId="77777777" w:rsidTr="005D08B5">
        <w:trPr>
          <w:trHeight w:val="303"/>
        </w:trPr>
        <w:tc>
          <w:tcPr>
            <w:tcW w:w="4017" w:type="dxa"/>
            <w:tcBorders>
              <w:top w:val="nil"/>
              <w:bottom w:val="dotted" w:sz="4" w:space="0" w:color="auto"/>
            </w:tcBorders>
          </w:tcPr>
          <w:p w14:paraId="4DDAD6B8" w14:textId="361737A9" w:rsidR="000E634A" w:rsidRPr="00E41C18" w:rsidRDefault="00E96E1B" w:rsidP="00CF4C63">
            <w:pPr>
              <w:rPr>
                <w:rFonts w:cs="Arial"/>
                <w:b/>
                <w:bCs/>
                <w:sz w:val="24"/>
                <w:szCs w:val="24"/>
                <w:lang w:val="et-EE"/>
              </w:rPr>
            </w:pPr>
            <w:r w:rsidRPr="00E41C18">
              <w:rPr>
                <w:rFonts w:cs="Arial"/>
                <w:b/>
                <w:bCs/>
                <w:color w:val="231F20"/>
                <w:sz w:val="24"/>
                <w:szCs w:val="24"/>
                <w:lang w:val="et-EE"/>
              </w:rPr>
              <w:t>Taotleja nimi</w:t>
            </w:r>
            <w:r w:rsidR="000E634A" w:rsidRPr="00E41C18">
              <w:rPr>
                <w:rFonts w:cs="Arial"/>
                <w:b/>
                <w:bCs/>
                <w:color w:val="231F20"/>
                <w:sz w:val="24"/>
                <w:szCs w:val="24"/>
                <w:lang w:val="et-EE"/>
              </w:rPr>
              <w:t>:</w:t>
            </w:r>
          </w:p>
        </w:tc>
        <w:tc>
          <w:tcPr>
            <w:tcW w:w="7296" w:type="dxa"/>
            <w:shd w:val="clear" w:color="auto" w:fill="F1F4FF"/>
          </w:tcPr>
          <w:p w14:paraId="5F6C3FF6" w14:textId="34DFF52D" w:rsidR="000E634A" w:rsidRPr="003C0BF4" w:rsidRDefault="000E634A" w:rsidP="00CF4C63">
            <w:pPr>
              <w:rPr>
                <w:rFonts w:cs="Arial"/>
                <w:sz w:val="24"/>
                <w:szCs w:val="24"/>
                <w:lang w:val="et-EE"/>
              </w:rPr>
            </w:pPr>
          </w:p>
        </w:tc>
      </w:tr>
      <w:tr w:rsidR="000E634A" w:rsidRPr="003C0BF4" w14:paraId="7C9E7D5C" w14:textId="77777777" w:rsidTr="005D08B5">
        <w:trPr>
          <w:trHeight w:val="290"/>
        </w:trPr>
        <w:tc>
          <w:tcPr>
            <w:tcW w:w="4017" w:type="dxa"/>
            <w:tcBorders>
              <w:top w:val="dotted" w:sz="4" w:space="0" w:color="auto"/>
            </w:tcBorders>
          </w:tcPr>
          <w:p w14:paraId="36F3BC3A" w14:textId="77777777" w:rsidR="000E634A" w:rsidRPr="00E41C18" w:rsidRDefault="000E634A" w:rsidP="00CF4C63">
            <w:pPr>
              <w:rPr>
                <w:rFonts w:cs="Arial"/>
                <w:b/>
                <w:bCs/>
                <w:sz w:val="24"/>
                <w:szCs w:val="24"/>
                <w:lang w:val="et-EE"/>
              </w:rPr>
            </w:pPr>
            <w:r w:rsidRPr="00E41C18">
              <w:rPr>
                <w:rFonts w:cs="Arial"/>
                <w:b/>
                <w:bCs/>
                <w:color w:val="231F20"/>
                <w:sz w:val="24"/>
                <w:szCs w:val="24"/>
                <w:lang w:val="et-EE"/>
              </w:rPr>
              <w:t>Isiku- või registrikood:</w:t>
            </w:r>
          </w:p>
        </w:tc>
        <w:tc>
          <w:tcPr>
            <w:tcW w:w="7296" w:type="dxa"/>
            <w:shd w:val="clear" w:color="auto" w:fill="F1F4FF"/>
          </w:tcPr>
          <w:p w14:paraId="3F88C29B" w14:textId="5604C26E" w:rsidR="000E634A" w:rsidRPr="003C0BF4" w:rsidRDefault="000E634A" w:rsidP="00CF4C63">
            <w:pPr>
              <w:rPr>
                <w:rFonts w:cs="Arial"/>
                <w:sz w:val="24"/>
                <w:szCs w:val="24"/>
                <w:lang w:val="et-EE"/>
              </w:rPr>
            </w:pPr>
          </w:p>
        </w:tc>
      </w:tr>
      <w:tr w:rsidR="000E634A" w:rsidRPr="003C0BF4" w14:paraId="32E544AA" w14:textId="77777777" w:rsidTr="005D08B5">
        <w:trPr>
          <w:trHeight w:val="290"/>
        </w:trPr>
        <w:tc>
          <w:tcPr>
            <w:tcW w:w="4017" w:type="dxa"/>
          </w:tcPr>
          <w:p w14:paraId="673C3672" w14:textId="10FADA51" w:rsidR="000E634A" w:rsidRPr="00E41C18" w:rsidRDefault="00E96E1B" w:rsidP="00CF4C63">
            <w:pPr>
              <w:rPr>
                <w:rFonts w:cs="Arial"/>
                <w:b/>
                <w:bCs/>
                <w:sz w:val="24"/>
                <w:szCs w:val="24"/>
                <w:lang w:val="et-EE"/>
              </w:rPr>
            </w:pPr>
            <w:r w:rsidRPr="00E41C18">
              <w:rPr>
                <w:rFonts w:cs="Arial"/>
                <w:b/>
                <w:bCs/>
                <w:color w:val="231F20"/>
                <w:sz w:val="24"/>
                <w:szCs w:val="24"/>
                <w:lang w:val="et-EE"/>
              </w:rPr>
              <w:t>Tootmisseadme aadress</w:t>
            </w:r>
            <w:r w:rsidR="000E634A" w:rsidRPr="00E41C18">
              <w:rPr>
                <w:rFonts w:cs="Arial"/>
                <w:b/>
                <w:bCs/>
                <w:color w:val="231F20"/>
                <w:sz w:val="24"/>
                <w:szCs w:val="24"/>
                <w:lang w:val="et-EE"/>
              </w:rPr>
              <w:t>:</w:t>
            </w:r>
          </w:p>
        </w:tc>
        <w:tc>
          <w:tcPr>
            <w:tcW w:w="7296" w:type="dxa"/>
            <w:shd w:val="clear" w:color="auto" w:fill="F1F4FF"/>
          </w:tcPr>
          <w:p w14:paraId="0C018F5B" w14:textId="77777777" w:rsidR="000E634A" w:rsidRPr="003C0BF4" w:rsidRDefault="000E634A" w:rsidP="00CF4C63">
            <w:pPr>
              <w:rPr>
                <w:rFonts w:cs="Arial"/>
                <w:sz w:val="24"/>
                <w:szCs w:val="24"/>
                <w:lang w:val="et-EE"/>
              </w:rPr>
            </w:pPr>
          </w:p>
        </w:tc>
      </w:tr>
      <w:tr w:rsidR="000E634A" w:rsidRPr="003C0BF4" w14:paraId="27A55619" w14:textId="77777777" w:rsidTr="005D08B5">
        <w:trPr>
          <w:trHeight w:val="533"/>
        </w:trPr>
        <w:tc>
          <w:tcPr>
            <w:tcW w:w="4017" w:type="dxa"/>
            <w:tcBorders>
              <w:bottom w:val="dotted" w:sz="4" w:space="0" w:color="000000"/>
            </w:tcBorders>
          </w:tcPr>
          <w:p w14:paraId="208806DA" w14:textId="0D5C5FD6" w:rsidR="000E634A" w:rsidRPr="003C0BF4" w:rsidRDefault="00E41C18" w:rsidP="00CF4C63">
            <w:pPr>
              <w:rPr>
                <w:rFonts w:cs="Arial"/>
                <w:sz w:val="24"/>
                <w:szCs w:val="24"/>
                <w:lang w:val="et-EE"/>
              </w:rPr>
            </w:pPr>
            <w:r w:rsidRPr="00E41C18">
              <w:rPr>
                <w:rFonts w:cs="Arial"/>
                <w:b/>
                <w:bCs/>
                <w:color w:val="231F20"/>
                <w:sz w:val="24"/>
                <w:szCs w:val="24"/>
                <w:lang w:val="et-EE"/>
              </w:rPr>
              <w:t>Liitumispunkti aadress:</w:t>
            </w:r>
            <w:r>
              <w:rPr>
                <w:rFonts w:cs="Arial"/>
                <w:color w:val="231F20"/>
                <w:sz w:val="24"/>
                <w:szCs w:val="24"/>
                <w:lang w:val="et-EE"/>
              </w:rPr>
              <w:t xml:space="preserve"> (</w:t>
            </w:r>
            <w:r w:rsidRPr="005265C5">
              <w:rPr>
                <w:rFonts w:cs="Arial"/>
                <w:i/>
                <w:iCs/>
                <w:color w:val="231F20"/>
                <w:sz w:val="24"/>
                <w:szCs w:val="24"/>
                <w:lang w:val="et-EE"/>
              </w:rPr>
              <w:t>täita, kui erineb tootmisseadme aadressist</w:t>
            </w:r>
            <w:r>
              <w:rPr>
                <w:rFonts w:cs="Arial"/>
                <w:color w:val="231F20"/>
                <w:sz w:val="24"/>
                <w:szCs w:val="24"/>
                <w:lang w:val="et-EE"/>
              </w:rPr>
              <w:t>)</w:t>
            </w:r>
          </w:p>
        </w:tc>
        <w:tc>
          <w:tcPr>
            <w:tcW w:w="7296" w:type="dxa"/>
            <w:tcBorders>
              <w:bottom w:val="dotted" w:sz="4" w:space="0" w:color="000000"/>
            </w:tcBorders>
            <w:shd w:val="clear" w:color="auto" w:fill="F1F4FF"/>
          </w:tcPr>
          <w:p w14:paraId="1D7B8B8D" w14:textId="77777777" w:rsidR="000E634A" w:rsidRPr="003C0BF4" w:rsidRDefault="000E634A" w:rsidP="00CF4C63">
            <w:pPr>
              <w:rPr>
                <w:rFonts w:cs="Arial"/>
                <w:sz w:val="24"/>
                <w:szCs w:val="24"/>
                <w:lang w:val="et-EE"/>
              </w:rPr>
            </w:pPr>
          </w:p>
        </w:tc>
      </w:tr>
    </w:tbl>
    <w:p w14:paraId="1172FE1C" w14:textId="77777777" w:rsidR="00DC13F7" w:rsidRDefault="00DC13F7" w:rsidP="002142D2"/>
    <w:p w14:paraId="0C177406" w14:textId="77777777" w:rsidR="002E18AA" w:rsidRDefault="002E18AA" w:rsidP="00F54A6A">
      <w:pPr>
        <w:jc w:val="both"/>
      </w:pPr>
    </w:p>
    <w:p w14:paraId="57E642A0" w14:textId="77777777" w:rsidR="00782EE9" w:rsidRDefault="00782EE9" w:rsidP="00F54A6A">
      <w:pPr>
        <w:jc w:val="both"/>
        <w:sectPr w:rsidR="00782EE9" w:rsidSect="002D24F1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6EB3DD34" w14:textId="7ACFAC71" w:rsidR="002142D2" w:rsidRDefault="002142D2" w:rsidP="00F54A6A">
      <w:pPr>
        <w:jc w:val="both"/>
      </w:pPr>
      <w:r w:rsidRPr="002142D2">
        <w:t>Palu</w:t>
      </w:r>
      <w:r w:rsidR="00566B14">
        <w:t>n</w:t>
      </w:r>
      <w:r w:rsidRPr="002142D2">
        <w:t xml:space="preserve"> minule kuuluv tootmisseade registreerida taastuvenergia toetuse saajaks elektrituruseaduse tähenduses ja</w:t>
      </w:r>
      <w:r w:rsidR="00566B14">
        <w:t xml:space="preserve"> </w:t>
      </w:r>
      <w:r w:rsidRPr="002142D2">
        <w:t>võrguettevõtjaga sõlmitud võrgulepingu andmetest lähtudes.</w:t>
      </w:r>
    </w:p>
    <w:p w14:paraId="00E46808" w14:textId="77777777" w:rsidR="00566B14" w:rsidRDefault="002142D2" w:rsidP="00F54A6A">
      <w:pPr>
        <w:pStyle w:val="NoSpacing"/>
        <w:jc w:val="both"/>
      </w:pPr>
      <w:r w:rsidRPr="002142D2">
        <w:t>Kinnitan, et minule kuuluv tootmisseade ei ole saanud käesolevas taotluses nimetatud tootmisseadme rajamiseks riigilt investeeringutoetust</w:t>
      </w:r>
      <w:r w:rsidR="00566B14">
        <w:t xml:space="preserve"> </w:t>
      </w:r>
      <w:r w:rsidRPr="002142D2">
        <w:t>(nt. PRIA, KIK, EAS, KredEx vmt. asutuste meetmed) elektrituruseaduse § 59 lg 2</w:t>
      </w:r>
      <w:r w:rsidRPr="002142D2">
        <w:rPr>
          <w:vertAlign w:val="superscript"/>
        </w:rPr>
        <w:t>5</w:t>
      </w:r>
      <w:r w:rsidRPr="002142D2">
        <w:t xml:space="preserve"> tähenduses. </w:t>
      </w:r>
    </w:p>
    <w:p w14:paraId="10A737DA" w14:textId="475C6FFB" w:rsidR="002142D2" w:rsidRPr="002142D2" w:rsidRDefault="002142D2" w:rsidP="00F54A6A">
      <w:pPr>
        <w:pStyle w:val="NoSpacing"/>
        <w:jc w:val="both"/>
      </w:pPr>
      <w:r w:rsidRPr="002142D2">
        <w:t>Samuti olen teadlik, et pärast taotluse</w:t>
      </w:r>
      <w:r w:rsidR="00566B14">
        <w:t xml:space="preserve"> </w:t>
      </w:r>
      <w:r w:rsidRPr="002142D2">
        <w:t>esitamist saadav investeeringutoetus toob kaasa taastuvenergia toetuse saamise õiguse lõppemise ning juba saadud toetuse tagasi</w:t>
      </w:r>
      <w:r w:rsidR="00566B14">
        <w:t xml:space="preserve"> </w:t>
      </w:r>
      <w:r w:rsidRPr="002142D2">
        <w:t>maksmise.</w:t>
      </w:r>
    </w:p>
    <w:p w14:paraId="4C131261" w14:textId="77777777" w:rsidR="00566B14" w:rsidRDefault="00566B14" w:rsidP="00F54A6A">
      <w:pPr>
        <w:jc w:val="both"/>
      </w:pPr>
    </w:p>
    <w:p w14:paraId="49C52743" w14:textId="55012321" w:rsidR="002142D2" w:rsidRPr="002142D2" w:rsidRDefault="00566B14" w:rsidP="00F54A6A">
      <w:pPr>
        <w:jc w:val="both"/>
      </w:pPr>
      <w:r>
        <w:t>A</w:t>
      </w:r>
      <w:r w:rsidR="002142D2" w:rsidRPr="002142D2">
        <w:t>nnan õiguse toetuse maksjale tootja toetusperioodi lõppemiseni kasutada tema liitumispunktis mõõdetud elektrienergia mõõteandmeid</w:t>
      </w:r>
      <w:r>
        <w:t xml:space="preserve"> </w:t>
      </w:r>
      <w:r w:rsidR="002142D2" w:rsidRPr="002142D2">
        <w:t>selleks, et kontrollida ja arvestada toodetud elektrienergia koguseid.</w:t>
      </w:r>
    </w:p>
    <w:p w14:paraId="7A84A11F" w14:textId="11C1782C" w:rsidR="002142D2" w:rsidRPr="002142D2" w:rsidRDefault="002142D2" w:rsidP="00F54A6A">
      <w:pPr>
        <w:jc w:val="both"/>
      </w:pPr>
      <w:r w:rsidRPr="002142D2">
        <w:t>Olen teadlik, et info makstud toetuste osas on avalikult kättesaadav toetuse maksja kodulehel ja Rahandusministeeriumi poolt hallatavas</w:t>
      </w:r>
      <w:r w:rsidR="009600B3">
        <w:t xml:space="preserve"> </w:t>
      </w:r>
      <w:r w:rsidRPr="002142D2">
        <w:t xml:space="preserve">„Riigiabi ja vähese tähtsusega abi registris“ ning sellest, et </w:t>
      </w:r>
      <w:r>
        <w:t>põhivõrguettevõtja</w:t>
      </w:r>
      <w:r w:rsidRPr="002142D2">
        <w:t xml:space="preserve"> võib kontrollida käesoleva taotluse esitamisel ja toetuse maksmise</w:t>
      </w:r>
      <w:r w:rsidR="009600B3">
        <w:t xml:space="preserve"> </w:t>
      </w:r>
      <w:r w:rsidRPr="002142D2">
        <w:t>perioodil, kas taotleja on riigilt saanud investeeringutoetust.</w:t>
      </w:r>
    </w:p>
    <w:p w14:paraId="4D262D1A" w14:textId="77777777" w:rsidR="002142D2" w:rsidRDefault="002142D2" w:rsidP="00F54A6A">
      <w:pPr>
        <w:jc w:val="both"/>
      </w:pPr>
      <w:r w:rsidRPr="002142D2">
        <w:t>Ebaõigete andmete esitamisel või toetuse saamise tingimuste mittetäitmisel kohustun saadud toetuse tagastama.</w:t>
      </w:r>
    </w:p>
    <w:p w14:paraId="3EE618CD" w14:textId="77777777" w:rsidR="008E0FED" w:rsidRDefault="008E0FED" w:rsidP="007573F7">
      <w:pPr>
        <w:pStyle w:val="NoSpacing"/>
        <w:rPr>
          <w:rFonts w:cs="Calibri"/>
          <w:b/>
          <w:bCs/>
          <w:sz w:val="24"/>
          <w:szCs w:val="24"/>
        </w:rPr>
      </w:pPr>
    </w:p>
    <w:p w14:paraId="2D1AC412" w14:textId="77777777" w:rsidR="002E18AA" w:rsidRDefault="002E18AA" w:rsidP="007573F7">
      <w:pPr>
        <w:pStyle w:val="NoSpacing"/>
        <w:rPr>
          <w:rFonts w:cs="Calibri"/>
          <w:b/>
          <w:bCs/>
          <w:sz w:val="24"/>
          <w:szCs w:val="24"/>
        </w:rPr>
      </w:pPr>
    </w:p>
    <w:p w14:paraId="3796DA41" w14:textId="77777777" w:rsidR="00782EE9" w:rsidRDefault="00782EE9" w:rsidP="007573F7">
      <w:pPr>
        <w:pStyle w:val="NoSpacing"/>
        <w:rPr>
          <w:rFonts w:cs="Calibri"/>
          <w:b/>
          <w:bCs/>
          <w:sz w:val="24"/>
          <w:szCs w:val="24"/>
        </w:rPr>
        <w:sectPr w:rsidR="00782EE9" w:rsidSect="002D24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3695"/>
      </w:tblGrid>
      <w:tr w:rsidR="002142D2" w:rsidRPr="004B36DA" w14:paraId="53D508E0" w14:textId="77777777" w:rsidTr="00542073">
        <w:trPr>
          <w:trHeight w:val="272"/>
        </w:trPr>
        <w:tc>
          <w:tcPr>
            <w:tcW w:w="6454" w:type="dxa"/>
            <w:tcBorders>
              <w:top w:val="nil"/>
              <w:bottom w:val="dotted" w:sz="4" w:space="0" w:color="auto"/>
            </w:tcBorders>
          </w:tcPr>
          <w:p w14:paraId="0DC2F837" w14:textId="2B59194D" w:rsidR="002142D2" w:rsidRPr="00AC1FDA" w:rsidRDefault="002142D2" w:rsidP="007573F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  <w:r w:rsidRPr="00AC1FDA">
              <w:rPr>
                <w:rFonts w:cs="Calibri"/>
                <w:b/>
                <w:bCs/>
                <w:sz w:val="24"/>
                <w:szCs w:val="24"/>
              </w:rPr>
              <w:t>Allkirjastaja nimi ja isikukood:</w:t>
            </w:r>
            <w:r w:rsidR="003254F5">
              <w:rPr>
                <w:rFonts w:cs="Calibri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4745" w:type="dxa"/>
            <w:shd w:val="clear" w:color="auto" w:fill="F1F4FF"/>
          </w:tcPr>
          <w:p w14:paraId="0BB903D7" w14:textId="77777777" w:rsidR="002142D2" w:rsidRPr="004B36DA" w:rsidRDefault="002142D2" w:rsidP="007573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42D2" w:rsidRPr="004B36DA" w14:paraId="1534018C" w14:textId="77777777" w:rsidTr="00542073">
        <w:trPr>
          <w:trHeight w:val="272"/>
        </w:trPr>
        <w:tc>
          <w:tcPr>
            <w:tcW w:w="6454" w:type="dxa"/>
            <w:tcBorders>
              <w:top w:val="nil"/>
              <w:bottom w:val="dotted" w:sz="4" w:space="0" w:color="auto"/>
            </w:tcBorders>
          </w:tcPr>
          <w:p w14:paraId="2EC254F0" w14:textId="77777777" w:rsidR="002142D2" w:rsidRPr="00333C78" w:rsidRDefault="002142D2" w:rsidP="007573F7">
            <w:pPr>
              <w:pStyle w:val="NoSpacing"/>
              <w:rPr>
                <w:rFonts w:cs="Calibri"/>
                <w:sz w:val="24"/>
                <w:szCs w:val="24"/>
              </w:rPr>
            </w:pPr>
            <w:r w:rsidRPr="00AC1FDA">
              <w:rPr>
                <w:rFonts w:cs="Calibri"/>
                <w:b/>
                <w:bCs/>
                <w:sz w:val="24"/>
                <w:szCs w:val="24"/>
              </w:rPr>
              <w:t>Allkirjastaja ametinimetus:</w:t>
            </w:r>
            <w:r w:rsidRPr="00333C78">
              <w:rPr>
                <w:rFonts w:cs="Calibri"/>
                <w:sz w:val="24"/>
                <w:szCs w:val="24"/>
              </w:rPr>
              <w:t xml:space="preserve"> </w:t>
            </w:r>
            <w:r w:rsidRPr="00333C78">
              <w:rPr>
                <w:rFonts w:cs="Calibri"/>
                <w:i/>
                <w:iCs/>
                <w:sz w:val="20"/>
                <w:szCs w:val="20"/>
              </w:rPr>
              <w:t>(kui allkirjastaja on ettevõtte esindaja)</w:t>
            </w:r>
          </w:p>
        </w:tc>
        <w:tc>
          <w:tcPr>
            <w:tcW w:w="4745" w:type="dxa"/>
            <w:shd w:val="clear" w:color="auto" w:fill="F1F4FF"/>
          </w:tcPr>
          <w:p w14:paraId="704153AD" w14:textId="77777777" w:rsidR="002142D2" w:rsidRPr="004B36DA" w:rsidRDefault="002142D2" w:rsidP="007573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42D2" w:rsidRPr="004B36DA" w14:paraId="63F165C5" w14:textId="77777777" w:rsidTr="00542073">
        <w:trPr>
          <w:trHeight w:val="281"/>
        </w:trPr>
        <w:tc>
          <w:tcPr>
            <w:tcW w:w="6454" w:type="dxa"/>
            <w:tcBorders>
              <w:top w:val="nil"/>
              <w:bottom w:val="dotted" w:sz="4" w:space="0" w:color="auto"/>
            </w:tcBorders>
          </w:tcPr>
          <w:p w14:paraId="072C0857" w14:textId="77777777" w:rsidR="002142D2" w:rsidRPr="00AC1FDA" w:rsidRDefault="002142D2" w:rsidP="007573F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  <w:r w:rsidRPr="00AC1FDA">
              <w:rPr>
                <w:rFonts w:cs="Calibri"/>
                <w:b/>
                <w:bCs/>
                <w:sz w:val="24"/>
                <w:szCs w:val="24"/>
              </w:rPr>
              <w:t>Allkirjastaja telefon ja e-posti aadress:</w:t>
            </w:r>
          </w:p>
        </w:tc>
        <w:tc>
          <w:tcPr>
            <w:tcW w:w="4745" w:type="dxa"/>
            <w:shd w:val="clear" w:color="auto" w:fill="F1F4FF"/>
          </w:tcPr>
          <w:p w14:paraId="3F48B916" w14:textId="77777777" w:rsidR="002142D2" w:rsidRPr="004B36DA" w:rsidRDefault="002142D2" w:rsidP="007573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302615D" w14:textId="77777777" w:rsidR="00F972AA" w:rsidRDefault="00F972AA" w:rsidP="002142D2"/>
    <w:p w14:paraId="6A5F9514" w14:textId="77777777" w:rsidR="00B7478B" w:rsidRDefault="00B7478B" w:rsidP="002142D2">
      <w:pPr>
        <w:sectPr w:rsidR="00B7478B" w:rsidSect="002D24F1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6F820195" w14:textId="30D747F0" w:rsidR="00EE75D0" w:rsidRPr="002142D2" w:rsidRDefault="00F972AA" w:rsidP="002142D2">
      <w:r>
        <w:t>A</w:t>
      </w:r>
      <w:r w:rsidR="00EE75D0" w:rsidRPr="002142D2">
        <w:t>llkiri:</w:t>
      </w:r>
      <w:r w:rsidR="00521E8D">
        <w:t xml:space="preserve"> </w:t>
      </w:r>
      <w:r w:rsidR="00EE75D0" w:rsidRPr="002142D2">
        <w:t>/allkirjastatud digitaalselt/</w:t>
      </w:r>
    </w:p>
    <w:sectPr w:rsidR="00EE75D0" w:rsidRPr="002142D2" w:rsidSect="002D24F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Drrpsyxhv1C/tpWGoXGJ52WE6OHkBdDir7f9Itu2Z8oTTvFxJkdN8J7psnGCDFzsGsXdeFjZD5+MQd+YslmC+A==" w:salt="UdLovLFI7fmnvVoIiZiEv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D2"/>
    <w:rsid w:val="000402DF"/>
    <w:rsid w:val="00075B94"/>
    <w:rsid w:val="000D27A1"/>
    <w:rsid w:val="000E1825"/>
    <w:rsid w:val="000E634A"/>
    <w:rsid w:val="00115EDB"/>
    <w:rsid w:val="00161209"/>
    <w:rsid w:val="00161959"/>
    <w:rsid w:val="001B2540"/>
    <w:rsid w:val="001D2F3E"/>
    <w:rsid w:val="002142D2"/>
    <w:rsid w:val="00260EE5"/>
    <w:rsid w:val="002D24F1"/>
    <w:rsid w:val="002E05C0"/>
    <w:rsid w:val="002E18AA"/>
    <w:rsid w:val="002F76A8"/>
    <w:rsid w:val="003254F5"/>
    <w:rsid w:val="003313DC"/>
    <w:rsid w:val="003861A0"/>
    <w:rsid w:val="003D2556"/>
    <w:rsid w:val="003F23E8"/>
    <w:rsid w:val="0041456E"/>
    <w:rsid w:val="00417D27"/>
    <w:rsid w:val="00453181"/>
    <w:rsid w:val="004862AA"/>
    <w:rsid w:val="004B6E79"/>
    <w:rsid w:val="00521E8D"/>
    <w:rsid w:val="005265C5"/>
    <w:rsid w:val="00526B41"/>
    <w:rsid w:val="00542073"/>
    <w:rsid w:val="00566B14"/>
    <w:rsid w:val="00570A35"/>
    <w:rsid w:val="005D08B5"/>
    <w:rsid w:val="00621DA9"/>
    <w:rsid w:val="0064420D"/>
    <w:rsid w:val="00670BEB"/>
    <w:rsid w:val="0067657F"/>
    <w:rsid w:val="00696649"/>
    <w:rsid w:val="00712DF5"/>
    <w:rsid w:val="00782EE9"/>
    <w:rsid w:val="007A02D9"/>
    <w:rsid w:val="007E42CC"/>
    <w:rsid w:val="00831B0C"/>
    <w:rsid w:val="00850115"/>
    <w:rsid w:val="008E0FED"/>
    <w:rsid w:val="00924C4C"/>
    <w:rsid w:val="00952877"/>
    <w:rsid w:val="009600B3"/>
    <w:rsid w:val="009779F4"/>
    <w:rsid w:val="00983308"/>
    <w:rsid w:val="009914AE"/>
    <w:rsid w:val="009C321D"/>
    <w:rsid w:val="009C419C"/>
    <w:rsid w:val="00A14F86"/>
    <w:rsid w:val="00A543F2"/>
    <w:rsid w:val="00A85695"/>
    <w:rsid w:val="00A90DAC"/>
    <w:rsid w:val="00AB58B0"/>
    <w:rsid w:val="00AE45C9"/>
    <w:rsid w:val="00AF48ED"/>
    <w:rsid w:val="00B45E2C"/>
    <w:rsid w:val="00B7478B"/>
    <w:rsid w:val="00B75EC2"/>
    <w:rsid w:val="00C13B4D"/>
    <w:rsid w:val="00C25607"/>
    <w:rsid w:val="00C56C8A"/>
    <w:rsid w:val="00C86550"/>
    <w:rsid w:val="00C9400F"/>
    <w:rsid w:val="00CA02B5"/>
    <w:rsid w:val="00CF77E2"/>
    <w:rsid w:val="00D12762"/>
    <w:rsid w:val="00DC13F7"/>
    <w:rsid w:val="00E41C18"/>
    <w:rsid w:val="00E826F6"/>
    <w:rsid w:val="00E96E1B"/>
    <w:rsid w:val="00EB7B06"/>
    <w:rsid w:val="00EE53FA"/>
    <w:rsid w:val="00EE75D0"/>
    <w:rsid w:val="00F54A6A"/>
    <w:rsid w:val="00F54F09"/>
    <w:rsid w:val="00F66622"/>
    <w:rsid w:val="00F76426"/>
    <w:rsid w:val="00F8601A"/>
    <w:rsid w:val="00F9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0112"/>
  <w15:chartTrackingRefBased/>
  <w15:docId w15:val="{2F6E1DC2-5BB0-4C01-94DF-75C49465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2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2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2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2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2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2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2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2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2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2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2D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142D2"/>
    <w:pPr>
      <w:spacing w:after="0" w:line="240" w:lineRule="auto"/>
    </w:pPr>
  </w:style>
  <w:style w:type="table" w:styleId="TableGrid">
    <w:name w:val="Table Grid"/>
    <w:basedOn w:val="TableNormal"/>
    <w:uiPriority w:val="39"/>
    <w:rsid w:val="0021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E634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666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396e9-683e-4e80-a146-12c21ed12d13" xsi:nil="true"/>
    <lcf76f155ced4ddcb4097134ff3c332f xmlns="e31ff916-cf36-4815-8f59-066548a5c62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F7C42AFDE88A40B5DE8F8C6561BF28" ma:contentTypeVersion="16" ma:contentTypeDescription="Loo uus dokument" ma:contentTypeScope="" ma:versionID="4cfa5109a14376181c229c1fac01ff76">
  <xsd:schema xmlns:xsd="http://www.w3.org/2001/XMLSchema" xmlns:xs="http://www.w3.org/2001/XMLSchema" xmlns:p="http://schemas.microsoft.com/office/2006/metadata/properties" xmlns:ns2="e31ff916-cf36-4815-8f59-066548a5c626" xmlns:ns3="76a396e9-683e-4e80-a146-12c21ed12d13" targetNamespace="http://schemas.microsoft.com/office/2006/metadata/properties" ma:root="true" ma:fieldsID="fce241e9ee89f9c224d975c5f1dd814f" ns2:_="" ns3:_="">
    <xsd:import namespace="e31ff916-cf36-4815-8f59-066548a5c626"/>
    <xsd:import namespace="76a396e9-683e-4e80-a146-12c21ed12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ff916-cf36-4815-8f59-066548a5c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bc9fa8c6-3661-45c4-a12f-a9611ac3d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396e9-683e-4e80-a146-12c21ed12d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f75425-1013-4783-93cd-0fcbb1246a49}" ma:internalName="TaxCatchAll" ma:showField="CatchAllData" ma:web="76a396e9-683e-4e80-a146-12c21ed12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C35510-2E76-4CE1-B522-E501C3285F19}">
  <ds:schemaRefs>
    <ds:schemaRef ds:uri="http://schemas.microsoft.com/office/2006/metadata/properties"/>
    <ds:schemaRef ds:uri="http://schemas.microsoft.com/office/infopath/2007/PartnerControls"/>
    <ds:schemaRef ds:uri="76a396e9-683e-4e80-a146-12c21ed12d13"/>
    <ds:schemaRef ds:uri="e31ff916-cf36-4815-8f59-066548a5c626"/>
  </ds:schemaRefs>
</ds:datastoreItem>
</file>

<file path=customXml/itemProps2.xml><?xml version="1.0" encoding="utf-8"?>
<ds:datastoreItem xmlns:ds="http://schemas.openxmlformats.org/officeDocument/2006/customXml" ds:itemID="{307A231D-9C73-4724-97E8-531FD2C402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72BF16-7FA2-4057-8DEC-F2A462D4B603}"/>
</file>

<file path=customXml/itemProps4.xml><?xml version="1.0" encoding="utf-8"?>
<ds:datastoreItem xmlns:ds="http://schemas.openxmlformats.org/officeDocument/2006/customXml" ds:itemID="{D0025905-C66A-4F63-A72F-3E4FF43387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245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Pärna</dc:creator>
  <cp:keywords/>
  <dc:description/>
  <cp:lastModifiedBy>Piret Pärna</cp:lastModifiedBy>
  <cp:revision>74</cp:revision>
  <dcterms:created xsi:type="dcterms:W3CDTF">2026-03-31T13:48:00Z</dcterms:created>
  <dcterms:modified xsi:type="dcterms:W3CDTF">2026-05-15T13:04:00Z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0x01010034F7C42AFDE88A40B5DE8F8C6561BF28</vt:lpwstr>
  </property>
  <property fmtid="{D5CDD505-2E9C-101B-9397-08002B2CF9AE}" pid="3" name="MediaServiceImageTags">
    <vt:lpwstr/>
  </property>
</Properties>
</file>