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EBD8" w14:textId="39CCD1EE" w:rsidR="002972C7" w:rsidRPr="00BA016F" w:rsidRDefault="002972C7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 xml:space="preserve">Taastuvenergia </w:t>
      </w:r>
      <w:r w:rsidR="00ED2FA5" w:rsidRPr="00BA016F">
        <w:rPr>
          <w:rFonts w:ascii="Aptos" w:hAnsi="Aptos" w:cs="Times New Roman"/>
        </w:rPr>
        <w:t>arendamise üksus</w:t>
      </w:r>
    </w:p>
    <w:p w14:paraId="7F05A817" w14:textId="77777777" w:rsidR="002972C7" w:rsidRPr="00BA016F" w:rsidRDefault="002972C7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Elering AS</w:t>
      </w:r>
    </w:p>
    <w:p w14:paraId="170E6668" w14:textId="77777777" w:rsidR="002972C7" w:rsidRPr="00BA016F" w:rsidRDefault="002972C7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Kadaka tee 42</w:t>
      </w:r>
    </w:p>
    <w:p w14:paraId="1E7B5490" w14:textId="3A3A85E2" w:rsidR="002972C7" w:rsidRPr="00BA016F" w:rsidRDefault="002972C7" w:rsidP="002972C7">
      <w:pPr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12915 Tallinn</w:t>
      </w:r>
      <w:r w:rsidR="0011440E" w:rsidRPr="00BA016F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722EFEE6" wp14:editId="4B8C4F30">
            <wp:simplePos x="1685925" y="1381125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7D54D" w14:textId="77777777" w:rsidR="002972C7" w:rsidRPr="00BA016F" w:rsidRDefault="002972C7" w:rsidP="002972C7">
      <w:pPr>
        <w:rPr>
          <w:rFonts w:ascii="Aptos" w:hAnsi="Aptos" w:cs="Times New Roman"/>
        </w:rPr>
      </w:pPr>
    </w:p>
    <w:p w14:paraId="03267AB8" w14:textId="1E4178DF" w:rsidR="00BF1950" w:rsidRPr="00BA016F" w:rsidRDefault="00BA016F" w:rsidP="002972C7">
      <w:pPr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BA016F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KINNITUSKIRI TOETUSE SAAMISE/MITTESAAMISE KOHTA</w:t>
      </w:r>
    </w:p>
    <w:p w14:paraId="18F8AC0A" w14:textId="44147D81" w:rsidR="00A85AB5" w:rsidRPr="00BA016F" w:rsidRDefault="00E647EA" w:rsidP="000D33B5">
      <w:pPr>
        <w:jc w:val="both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Kinnitan, et tootja … (nimi,</w:t>
      </w:r>
      <w:r w:rsidR="00CF4AC0" w:rsidRPr="00BA016F">
        <w:rPr>
          <w:rFonts w:ascii="Aptos" w:hAnsi="Aptos" w:cs="Times New Roman"/>
        </w:rPr>
        <w:t xml:space="preserve"> äri</w:t>
      </w:r>
      <w:r w:rsidRPr="00BA016F">
        <w:rPr>
          <w:rFonts w:ascii="Aptos" w:hAnsi="Aptos" w:cs="Times New Roman"/>
        </w:rPr>
        <w:t xml:space="preserve">registrikood) </w:t>
      </w:r>
      <w:r w:rsidR="002C3905" w:rsidRPr="00BA016F">
        <w:rPr>
          <w:rFonts w:ascii="Aptos" w:hAnsi="Aptos" w:cs="Times New Roman"/>
        </w:rPr>
        <w:t>lisas 1 nimetatud tootmisseadme kohta märgitud informatsioon on õige.</w:t>
      </w:r>
    </w:p>
    <w:p w14:paraId="3D982809" w14:textId="7296EFC9" w:rsidR="00E647EA" w:rsidRDefault="00E647EA" w:rsidP="00CD7D48">
      <w:pPr>
        <w:contextualSpacing/>
        <w:jc w:val="both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 xml:space="preserve">Olen teadlik, et tulenevalt energiamajanduse korralduse seaduse </w:t>
      </w:r>
      <w:r w:rsidR="00DF41E9">
        <w:rPr>
          <w:rFonts w:ascii="Aptos" w:hAnsi="Aptos" w:cs="Times New Roman"/>
        </w:rPr>
        <w:t xml:space="preserve">(ENKS) </w:t>
      </w:r>
      <w:r w:rsidRPr="00BA016F">
        <w:rPr>
          <w:rFonts w:ascii="Aptos" w:hAnsi="Aptos" w:cs="Times New Roman"/>
        </w:rPr>
        <w:t>§ 32</w:t>
      </w:r>
      <w:r w:rsidRPr="00BA016F">
        <w:rPr>
          <w:rFonts w:ascii="Aptos" w:hAnsi="Aptos" w:cs="Times New Roman"/>
          <w:vertAlign w:val="superscript"/>
        </w:rPr>
        <w:t>10</w:t>
      </w:r>
      <w:r w:rsidRPr="00BA016F">
        <w:rPr>
          <w:rFonts w:ascii="Aptos" w:hAnsi="Aptos" w:cs="Times New Roman"/>
        </w:rPr>
        <w:t xml:space="preserve"> lõikest 10, kui pärast 2022. aasta 15. juunit antakse tootmisseadmele investeeringutoetust või tehakse tootmisseadme suhtes otsus toetusperioodi alustamise kohta, väljastatakse selle tootmisseadme toodangu kohta päritolutunnistused süsteemihaldaja konto</w:t>
      </w:r>
      <w:r w:rsidRPr="00916F05">
        <w:rPr>
          <w:rFonts w:ascii="Aptos" w:hAnsi="Aptos" w:cs="Times New Roman"/>
        </w:rPr>
        <w:t xml:space="preserve">le, </w:t>
      </w:r>
      <w:r w:rsidRPr="00D33601">
        <w:rPr>
          <w:rFonts w:ascii="Aptos" w:hAnsi="Aptos" w:cs="Times New Roman"/>
        </w:rPr>
        <w:t>välja arvatud juhul, kui</w:t>
      </w:r>
      <w:r w:rsidR="005E5E8B" w:rsidRPr="00D33601">
        <w:rPr>
          <w:rFonts w:ascii="Aptos" w:hAnsi="Aptos" w:cs="Times New Roman"/>
        </w:rPr>
        <w:t>:</w:t>
      </w:r>
      <w:r w:rsidRPr="00D33601">
        <w:rPr>
          <w:rFonts w:ascii="Aptos" w:hAnsi="Aptos" w:cs="Times New Roman"/>
        </w:rPr>
        <w:t xml:space="preserve"> </w:t>
      </w:r>
    </w:p>
    <w:p w14:paraId="3EB2B0DD" w14:textId="77777777" w:rsidR="005E5E8B" w:rsidRPr="00A87B9B" w:rsidRDefault="005E5E8B" w:rsidP="005E5E8B">
      <w:pPr>
        <w:contextualSpacing/>
        <w:jc w:val="both"/>
        <w:rPr>
          <w:rFonts w:ascii="Aptos" w:hAnsi="Aptos" w:cs="Times New Roman"/>
        </w:rPr>
      </w:pPr>
      <w:r w:rsidRPr="00A87B9B">
        <w:rPr>
          <w:rFonts w:ascii="Aptos" w:hAnsi="Aptos" w:cs="Times New Roman"/>
        </w:rPr>
        <w:t>1) kõnealuse toetuse väljamaksmisel arvatakse päritolutunnistuste tulu toetusest Euroopa Liidu riigiabi andmise reegleid järgides maha;</w:t>
      </w:r>
    </w:p>
    <w:p w14:paraId="6837E533" w14:textId="77777777" w:rsidR="005E5E8B" w:rsidRPr="00A87B9B" w:rsidRDefault="005E5E8B" w:rsidP="005E5E8B">
      <w:pPr>
        <w:contextualSpacing/>
        <w:jc w:val="both"/>
        <w:rPr>
          <w:rFonts w:ascii="Aptos" w:hAnsi="Aptos" w:cs="Times New Roman"/>
        </w:rPr>
      </w:pPr>
      <w:r w:rsidRPr="00A87B9B">
        <w:rPr>
          <w:rFonts w:ascii="Aptos" w:hAnsi="Aptos" w:cs="Times New Roman"/>
        </w:rPr>
        <w:t>2) saadud toetus ja päritolutunnistuste tulu tasaarveldatakse;</w:t>
      </w:r>
    </w:p>
    <w:p w14:paraId="4360CA57" w14:textId="549FD9DF" w:rsidR="005E5E8B" w:rsidRPr="00A87B9B" w:rsidRDefault="005E5E8B" w:rsidP="005E5E8B">
      <w:pPr>
        <w:contextualSpacing/>
        <w:jc w:val="both"/>
        <w:rPr>
          <w:rFonts w:ascii="Aptos" w:hAnsi="Aptos" w:cs="Times New Roman"/>
        </w:rPr>
      </w:pPr>
      <w:r w:rsidRPr="00A87B9B">
        <w:rPr>
          <w:rFonts w:ascii="Aptos" w:hAnsi="Aptos" w:cs="Times New Roman"/>
        </w:rPr>
        <w:t xml:space="preserve">3) toetuse saaja on selgitatud välja </w:t>
      </w:r>
      <w:r w:rsidR="00CD7D48">
        <w:rPr>
          <w:rFonts w:ascii="Aptos" w:hAnsi="Aptos" w:cs="Times New Roman"/>
        </w:rPr>
        <w:t>vähempakkumis</w:t>
      </w:r>
      <w:r w:rsidRPr="005E5E8B">
        <w:rPr>
          <w:rFonts w:ascii="Aptos" w:hAnsi="Aptos" w:cs="Times New Roman"/>
        </w:rPr>
        <w:t xml:space="preserve">e </w:t>
      </w:r>
      <w:r w:rsidRPr="00A87B9B">
        <w:rPr>
          <w:rFonts w:ascii="Aptos" w:hAnsi="Aptos" w:cs="Times New Roman"/>
        </w:rPr>
        <w:t>korras või</w:t>
      </w:r>
    </w:p>
    <w:p w14:paraId="733F4C43" w14:textId="77777777" w:rsidR="005E5E8B" w:rsidRPr="005E5E8B" w:rsidRDefault="005E5E8B" w:rsidP="005E5E8B">
      <w:pPr>
        <w:jc w:val="both"/>
        <w:rPr>
          <w:rFonts w:ascii="Aptos" w:hAnsi="Aptos" w:cs="Times New Roman"/>
        </w:rPr>
      </w:pPr>
      <w:r w:rsidRPr="005E5E8B">
        <w:rPr>
          <w:rFonts w:ascii="Aptos" w:hAnsi="Aptos" w:cs="Times New Roman"/>
        </w:rPr>
        <w:t>4) tootja tõendab süsteemihaldurile, et müüb energiat kas konkurentsitingimustes või taastuvelektri müügilepinguga, ning süsteemihaldaja väljastab ja kannab üle energiakogusele vastavad päritolutunnistused lepingus märgitud tarnijale või kustutab lepingus märgitud kogused tarbija kasuks.</w:t>
      </w:r>
    </w:p>
    <w:p w14:paraId="3A8201E7" w14:textId="2379F2AC" w:rsidR="00E647EA" w:rsidRPr="00BA016F" w:rsidRDefault="00E647EA" w:rsidP="000D33B5">
      <w:pPr>
        <w:jc w:val="both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Kui tootmisseadme suhtes on tehtud otsus investeeringutoetuse (nt tootmisseadme või selle osa rajamise või ümberehitamisega seotud kulutuste katmiseks antav rahaline toetus, turutingimustest soodsam laen, käendus, garantii või muu riigiabi</w:t>
      </w:r>
      <w:r w:rsidR="000D33B5" w:rsidRPr="00BA016F">
        <w:rPr>
          <w:rFonts w:ascii="Aptos" w:hAnsi="Aptos" w:cs="Times New Roman"/>
        </w:rPr>
        <w:t>, vähese tähtsusega abi</w:t>
      </w:r>
      <w:r w:rsidRPr="00BA016F">
        <w:rPr>
          <w:rFonts w:ascii="Aptos" w:hAnsi="Aptos" w:cs="Times New Roman"/>
        </w:rPr>
        <w:t>) või muu toetus</w:t>
      </w:r>
      <w:r w:rsidR="000D33B5" w:rsidRPr="00BA016F">
        <w:rPr>
          <w:rFonts w:ascii="Aptos" w:hAnsi="Aptos" w:cs="Times New Roman"/>
        </w:rPr>
        <w:t>e</w:t>
      </w:r>
      <w:r w:rsidRPr="00BA016F">
        <w:rPr>
          <w:rFonts w:ascii="Aptos" w:hAnsi="Aptos" w:cs="Times New Roman"/>
        </w:rPr>
        <w:t xml:space="preserve"> andmiseks enne 15</w:t>
      </w:r>
      <w:r w:rsidR="002C3905" w:rsidRPr="00BA016F">
        <w:rPr>
          <w:rFonts w:ascii="Aptos" w:hAnsi="Aptos" w:cs="Times New Roman"/>
        </w:rPr>
        <w:t>.06.</w:t>
      </w:r>
      <w:r w:rsidRPr="00BA016F">
        <w:rPr>
          <w:rFonts w:ascii="Aptos" w:hAnsi="Aptos" w:cs="Times New Roman"/>
        </w:rPr>
        <w:t>2022</w:t>
      </w:r>
      <w:r w:rsidR="00CD7D48">
        <w:rPr>
          <w:rFonts w:ascii="Aptos" w:hAnsi="Aptos" w:cs="Times New Roman"/>
        </w:rPr>
        <w:t xml:space="preserve"> või </w:t>
      </w:r>
      <w:r w:rsidR="00DF41E9">
        <w:rPr>
          <w:rFonts w:ascii="Aptos" w:hAnsi="Aptos" w:cs="Times New Roman"/>
        </w:rPr>
        <w:t xml:space="preserve">pärast 15.06.2022 tehtud otsuse korral esineb mõni ENKS § </w:t>
      </w:r>
      <w:r w:rsidR="00DF41E9" w:rsidRPr="00BA016F">
        <w:rPr>
          <w:rFonts w:ascii="Aptos" w:hAnsi="Aptos" w:cs="Times New Roman"/>
        </w:rPr>
        <w:t>32</w:t>
      </w:r>
      <w:r w:rsidR="00DF41E9" w:rsidRPr="00BA016F">
        <w:rPr>
          <w:rFonts w:ascii="Aptos" w:hAnsi="Aptos" w:cs="Times New Roman"/>
          <w:vertAlign w:val="superscript"/>
        </w:rPr>
        <w:t>10</w:t>
      </w:r>
      <w:r w:rsidR="00DF41E9" w:rsidRPr="00BA016F">
        <w:rPr>
          <w:rFonts w:ascii="Aptos" w:hAnsi="Aptos" w:cs="Times New Roman"/>
        </w:rPr>
        <w:t xml:space="preserve"> lõike 10</w:t>
      </w:r>
      <w:r w:rsidR="00DF41E9">
        <w:rPr>
          <w:rFonts w:ascii="Aptos" w:hAnsi="Aptos" w:cs="Times New Roman"/>
        </w:rPr>
        <w:t xml:space="preserve"> punktides 1–3 märgitud erand</w:t>
      </w:r>
      <w:r w:rsidRPr="00BA016F">
        <w:rPr>
          <w:rFonts w:ascii="Aptos" w:hAnsi="Aptos" w:cs="Times New Roman"/>
        </w:rPr>
        <w:t>, siis väl</w:t>
      </w:r>
      <w:r w:rsidR="000D33B5" w:rsidRPr="00BA016F">
        <w:rPr>
          <w:rFonts w:ascii="Aptos" w:hAnsi="Aptos" w:cs="Times New Roman"/>
        </w:rPr>
        <w:t xml:space="preserve">jastatakse antud tootmisseadmega toodetud biometaani või vesiniku eest päritolutunnistused tootjale, kuid vastavalt </w:t>
      </w:r>
      <w:r w:rsidR="00DF41E9">
        <w:rPr>
          <w:rFonts w:ascii="Aptos" w:hAnsi="Aptos" w:cs="Times New Roman"/>
        </w:rPr>
        <w:t>ENKS</w:t>
      </w:r>
      <w:r w:rsidR="000D33B5" w:rsidRPr="00BA016F">
        <w:rPr>
          <w:rFonts w:ascii="Aptos" w:hAnsi="Aptos" w:cs="Times New Roman"/>
        </w:rPr>
        <w:t xml:space="preserve"> § 32</w:t>
      </w:r>
      <w:r w:rsidR="000D33B5" w:rsidRPr="00BA016F">
        <w:rPr>
          <w:rFonts w:ascii="Aptos" w:hAnsi="Aptos" w:cs="Times New Roman"/>
          <w:vertAlign w:val="superscript"/>
        </w:rPr>
        <w:t>9</w:t>
      </w:r>
      <w:r w:rsidR="000D33B5" w:rsidRPr="00BA016F">
        <w:rPr>
          <w:rFonts w:ascii="Aptos" w:hAnsi="Aptos" w:cs="Times New Roman"/>
        </w:rPr>
        <w:t xml:space="preserve"> lõike 1 punktile 3 esitatakse päritolutunnistusel informatsioon, et tootmisseade on saanud investeeringutoetust või muud toetust riikliku toetuskava kaudu.</w:t>
      </w:r>
    </w:p>
    <w:p w14:paraId="24830BF6" w14:textId="46060952" w:rsidR="009D6DDF" w:rsidRPr="00D33601" w:rsidRDefault="000D33B5" w:rsidP="00D33601">
      <w:pPr>
        <w:jc w:val="both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 xml:space="preserve">Kohustun andma teada Elering AS-i e-postile </w:t>
      </w:r>
      <w:hyperlink r:id="rId9" w:history="1">
        <w:r w:rsidR="00661CDE" w:rsidRPr="00CD2774">
          <w:rPr>
            <w:rStyle w:val="Hyperlink"/>
            <w:rFonts w:ascii="Aptos" w:hAnsi="Aptos" w:cs="Times New Roman"/>
          </w:rPr>
          <w:t>go@elextra.ee</w:t>
        </w:r>
      </w:hyperlink>
      <w:r w:rsidRPr="00BA016F">
        <w:rPr>
          <w:rFonts w:ascii="Aptos" w:hAnsi="Aptos" w:cs="Times New Roman"/>
        </w:rPr>
        <w:t xml:space="preserve">, kui tootmisseadme suhtes tehakse otsus investeeringu- või muu toetuse andmiseks pärast antud kinnituskirja esitamist või kui kinnituskirjas esitatud andmed muutuvad. </w:t>
      </w:r>
      <w:r w:rsidR="009D6DDF">
        <w:rPr>
          <w:rFonts w:ascii="Aptos" w:hAnsi="Aptos" w:cs="Times New Roman"/>
          <w:b/>
          <w:bCs/>
        </w:rPr>
        <w:br w:type="page"/>
      </w:r>
    </w:p>
    <w:p w14:paraId="58D77CF0" w14:textId="412E33B9" w:rsidR="000D33B5" w:rsidRPr="00D33601" w:rsidRDefault="002C3905" w:rsidP="000D33B5">
      <w:pPr>
        <w:jc w:val="both"/>
        <w:rPr>
          <w:rFonts w:ascii="Aptos" w:hAnsi="Aptos" w:cs="Times New Roman"/>
          <w:b/>
          <w:bCs/>
        </w:rPr>
      </w:pPr>
      <w:r w:rsidRPr="00D33601">
        <w:rPr>
          <w:rFonts w:ascii="Aptos" w:hAnsi="Aptos" w:cs="Times New Roman"/>
          <w:b/>
          <w:bCs/>
        </w:rPr>
        <w:lastRenderedPageBreak/>
        <w:t>Lisa 1: t</w:t>
      </w:r>
      <w:r w:rsidR="000D33B5" w:rsidRPr="00D33601">
        <w:rPr>
          <w:rFonts w:ascii="Aptos" w:hAnsi="Aptos" w:cs="Times New Roman"/>
          <w:b/>
          <w:bCs/>
        </w:rPr>
        <w:t>ootmisseadme andmed</w:t>
      </w: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968"/>
        <w:gridCol w:w="973"/>
        <w:gridCol w:w="2683"/>
        <w:gridCol w:w="1180"/>
        <w:gridCol w:w="1850"/>
      </w:tblGrid>
      <w:tr w:rsidR="000D33B5" w:rsidRPr="00BA016F" w14:paraId="24024DEF" w14:textId="77777777" w:rsidTr="000D33B5">
        <w:trPr>
          <w:trHeight w:val="1473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1661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EIC-kood (mõõtepunkti kood)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6AF8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Võimsus (kW)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CDD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Asukoha aadress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324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Tehtud otsus investeeringu-  või muu toetuse andmiseks (jah/ei)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BD5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Toetuse andja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8AE" w14:textId="77777777" w:rsidR="000D33B5" w:rsidRPr="00BA016F" w:rsidRDefault="000D33B5" w:rsidP="0041346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Toetuse andmise otsuse kuupäev</w:t>
            </w:r>
          </w:p>
        </w:tc>
      </w:tr>
      <w:tr w:rsidR="000D33B5" w:rsidRPr="00BA016F" w14:paraId="470EFEC7" w14:textId="77777777" w:rsidTr="000D33B5">
        <w:trPr>
          <w:trHeight w:val="368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91AF" w14:textId="77777777" w:rsidR="000D33B5" w:rsidRPr="00BA016F" w:rsidRDefault="000D33B5" w:rsidP="0041346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A178" w14:textId="77777777" w:rsidR="000D33B5" w:rsidRPr="00BA016F" w:rsidRDefault="000D33B5" w:rsidP="0041346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997" w14:textId="77777777" w:rsidR="000D33B5" w:rsidRPr="00BA016F" w:rsidRDefault="000D33B5" w:rsidP="0041346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0D41" w14:textId="77777777" w:rsidR="000D33B5" w:rsidRPr="00BA016F" w:rsidRDefault="000D33B5" w:rsidP="0041346D">
            <w:pPr>
              <w:spacing w:after="0" w:line="240" w:lineRule="auto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69EE" w14:textId="77777777" w:rsidR="000D33B5" w:rsidRPr="00BA016F" w:rsidRDefault="000D33B5" w:rsidP="0041346D">
            <w:pPr>
              <w:spacing w:after="0" w:line="240" w:lineRule="auto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97D7" w14:textId="77777777" w:rsidR="000D33B5" w:rsidRPr="00BA016F" w:rsidRDefault="000D33B5" w:rsidP="0041346D">
            <w:pPr>
              <w:spacing w:after="0" w:line="240" w:lineRule="auto"/>
              <w:rPr>
                <w:rFonts w:ascii="Aptos" w:eastAsia="Times New Roman" w:hAnsi="Aptos" w:cs="Times New Roman"/>
                <w:lang w:eastAsia="et-EE"/>
              </w:rPr>
            </w:pPr>
            <w:r w:rsidRPr="00BA016F">
              <w:rPr>
                <w:rFonts w:ascii="Aptos" w:eastAsia="Times New Roman" w:hAnsi="Aptos" w:cs="Times New Roman"/>
                <w:lang w:eastAsia="et-EE"/>
              </w:rPr>
              <w:t> </w:t>
            </w:r>
          </w:p>
        </w:tc>
      </w:tr>
    </w:tbl>
    <w:p w14:paraId="1770E30D" w14:textId="77777777" w:rsidR="000D33B5" w:rsidRDefault="000D33B5" w:rsidP="000D33B5">
      <w:pPr>
        <w:jc w:val="both"/>
        <w:rPr>
          <w:rFonts w:ascii="Aptos" w:hAnsi="Aptos" w:cs="Times New Roman"/>
        </w:rPr>
      </w:pPr>
    </w:p>
    <w:p w14:paraId="4EBDD4CD" w14:textId="402B1D99" w:rsidR="00006A1F" w:rsidRDefault="00006A1F" w:rsidP="00006A1F">
      <w:pPr>
        <w:spacing w:after="0" w:line="240" w:lineRule="auto"/>
        <w:jc w:val="both"/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 xml:space="preserve">Kui </w:t>
      </w:r>
      <w:r>
        <w:rPr>
          <w:rFonts w:ascii="Aptos" w:hAnsi="Aptos" w:cs="Times New Roman"/>
        </w:rPr>
        <w:t xml:space="preserve">pärast 15.06.2022 on </w:t>
      </w:r>
      <w:r w:rsidRPr="00BA016F">
        <w:rPr>
          <w:rFonts w:ascii="Aptos" w:hAnsi="Aptos" w:cs="Times New Roman"/>
        </w:rPr>
        <w:t>tootmisseadme</w:t>
      </w:r>
      <w:r>
        <w:rPr>
          <w:rFonts w:ascii="Aptos" w:hAnsi="Aptos" w:cs="Times New Roman"/>
        </w:rPr>
        <w:t xml:space="preserve">le antud </w:t>
      </w:r>
      <w:r w:rsidRPr="00BA016F">
        <w:rPr>
          <w:rFonts w:ascii="Aptos" w:hAnsi="Aptos" w:cs="Times New Roman"/>
        </w:rPr>
        <w:t>investeeringutoetus</w:t>
      </w:r>
      <w:r>
        <w:rPr>
          <w:rFonts w:ascii="Aptos" w:hAnsi="Aptos" w:cs="Times New Roman"/>
        </w:rPr>
        <w:t>t</w:t>
      </w:r>
      <w:r w:rsidRPr="00BA016F">
        <w:rPr>
          <w:rFonts w:ascii="Aptos" w:hAnsi="Aptos" w:cs="Times New Roman"/>
        </w:rPr>
        <w:t xml:space="preserve"> või muu</w:t>
      </w:r>
      <w:r>
        <w:rPr>
          <w:rFonts w:ascii="Aptos" w:hAnsi="Aptos" w:cs="Times New Roman"/>
        </w:rPr>
        <w:t>d</w:t>
      </w:r>
      <w:r w:rsidRPr="00BA016F">
        <w:rPr>
          <w:rFonts w:ascii="Aptos" w:hAnsi="Aptos" w:cs="Times New Roman"/>
        </w:rPr>
        <w:t xml:space="preserve"> toetus</w:t>
      </w:r>
      <w:r>
        <w:rPr>
          <w:rFonts w:ascii="Aptos" w:hAnsi="Aptos" w:cs="Times New Roman"/>
        </w:rPr>
        <w:t>t, siis kinnitan, et (</w:t>
      </w:r>
      <w:r w:rsidRPr="00D33601">
        <w:rPr>
          <w:rFonts w:ascii="Aptos" w:hAnsi="Aptos" w:cs="Times New Roman"/>
          <w:i/>
          <w:iCs/>
        </w:rPr>
        <w:t>märgi üks järgnevatest alternatiividest</w:t>
      </w:r>
      <w:r>
        <w:rPr>
          <w:rFonts w:ascii="Aptos" w:hAnsi="Aptos" w:cs="Times New Roman"/>
        </w:rPr>
        <w:t>):</w:t>
      </w:r>
    </w:p>
    <w:p w14:paraId="639989CC" w14:textId="275E54DB" w:rsidR="00006A1F" w:rsidRDefault="00EB1A21" w:rsidP="00006A1F">
      <w:pPr>
        <w:contextualSpacing/>
        <w:jc w:val="both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id w:val="88783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60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06A1F">
        <w:rPr>
          <w:rFonts w:ascii="Aptos" w:hAnsi="Aptos" w:cs="Times New Roman"/>
        </w:rPr>
        <w:t> </w:t>
      </w:r>
      <w:r w:rsidR="00006A1F" w:rsidRPr="00BA016F">
        <w:rPr>
          <w:rFonts w:ascii="Aptos" w:hAnsi="Aptos" w:cs="Times New Roman"/>
        </w:rPr>
        <w:t xml:space="preserve">selle tootmisseadme toodangu kohta väljastatakse päritolutunnistused süsteemihaldaja </w:t>
      </w:r>
      <w:r w:rsidR="00006A1F">
        <w:rPr>
          <w:rFonts w:ascii="Aptos" w:hAnsi="Aptos" w:cs="Times New Roman"/>
        </w:rPr>
        <w:t xml:space="preserve">Elering AS-i </w:t>
      </w:r>
      <w:r w:rsidR="00006A1F" w:rsidRPr="00BA016F">
        <w:rPr>
          <w:rFonts w:ascii="Aptos" w:hAnsi="Aptos" w:cs="Times New Roman"/>
        </w:rPr>
        <w:t>konto</w:t>
      </w:r>
      <w:r w:rsidR="00006A1F" w:rsidRPr="00916F05">
        <w:rPr>
          <w:rFonts w:ascii="Aptos" w:hAnsi="Aptos" w:cs="Times New Roman"/>
        </w:rPr>
        <w:t>le</w:t>
      </w:r>
      <w:r w:rsidR="00006A1F">
        <w:rPr>
          <w:rFonts w:ascii="Aptos" w:hAnsi="Aptos" w:cs="Times New Roman"/>
        </w:rPr>
        <w:t xml:space="preserve"> vastavalt ENKS </w:t>
      </w:r>
      <w:r w:rsidR="00006A1F" w:rsidRPr="00BA016F">
        <w:rPr>
          <w:rFonts w:ascii="Aptos" w:hAnsi="Aptos" w:cs="Times New Roman"/>
        </w:rPr>
        <w:t>§ 32</w:t>
      </w:r>
      <w:r w:rsidR="00006A1F" w:rsidRPr="00BA016F">
        <w:rPr>
          <w:rFonts w:ascii="Aptos" w:hAnsi="Aptos" w:cs="Times New Roman"/>
          <w:vertAlign w:val="superscript"/>
        </w:rPr>
        <w:t>10</w:t>
      </w:r>
      <w:r w:rsidR="00006A1F" w:rsidRPr="00BA016F">
        <w:rPr>
          <w:rFonts w:ascii="Aptos" w:hAnsi="Aptos" w:cs="Times New Roman"/>
        </w:rPr>
        <w:t xml:space="preserve"> lõike</w:t>
      </w:r>
      <w:r w:rsidR="00006A1F">
        <w:rPr>
          <w:rFonts w:ascii="Aptos" w:hAnsi="Aptos" w:cs="Times New Roman"/>
        </w:rPr>
        <w:t>le </w:t>
      </w:r>
      <w:r w:rsidR="00006A1F" w:rsidRPr="00BA016F">
        <w:rPr>
          <w:rFonts w:ascii="Aptos" w:hAnsi="Aptos" w:cs="Times New Roman"/>
        </w:rPr>
        <w:t>10</w:t>
      </w:r>
      <w:r w:rsidR="00006A1F">
        <w:rPr>
          <w:rFonts w:ascii="Aptos" w:hAnsi="Aptos" w:cs="Times New Roman"/>
        </w:rPr>
        <w:t>;</w:t>
      </w:r>
    </w:p>
    <w:p w14:paraId="14484256" w14:textId="6EB52D42" w:rsidR="00006A1F" w:rsidRPr="00A87B9B" w:rsidRDefault="00EB1A21" w:rsidP="00006A1F">
      <w:pPr>
        <w:contextualSpacing/>
        <w:jc w:val="both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id w:val="-43598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1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06A1F">
        <w:rPr>
          <w:rFonts w:ascii="Aptos" w:hAnsi="Aptos" w:cs="Times New Roman"/>
        </w:rPr>
        <w:t> </w:t>
      </w:r>
      <w:r w:rsidR="00006A1F" w:rsidRPr="00A87B9B">
        <w:rPr>
          <w:rFonts w:ascii="Aptos" w:hAnsi="Aptos" w:cs="Times New Roman"/>
        </w:rPr>
        <w:t>kõnealuse toetuse väljamaksmisel arvatakse päritolutunnistuste tulu toetusest Euroopa Liidu riigiabi andmise reegleid järgides maha</w:t>
      </w:r>
      <w:r w:rsidR="00006A1F">
        <w:rPr>
          <w:rFonts w:ascii="Aptos" w:hAnsi="Aptos" w:cs="Times New Roman"/>
        </w:rPr>
        <w:t xml:space="preserve"> vastavalt ENKS </w:t>
      </w:r>
      <w:r w:rsidR="00006A1F" w:rsidRPr="00BA016F">
        <w:rPr>
          <w:rFonts w:ascii="Aptos" w:hAnsi="Aptos" w:cs="Times New Roman"/>
        </w:rPr>
        <w:t>§ 32</w:t>
      </w:r>
      <w:r w:rsidR="00006A1F" w:rsidRPr="00BA016F">
        <w:rPr>
          <w:rFonts w:ascii="Aptos" w:hAnsi="Aptos" w:cs="Times New Roman"/>
          <w:vertAlign w:val="superscript"/>
        </w:rPr>
        <w:t>10</w:t>
      </w:r>
      <w:r w:rsidR="00006A1F" w:rsidRPr="00BA016F">
        <w:rPr>
          <w:rFonts w:ascii="Aptos" w:hAnsi="Aptos" w:cs="Times New Roman"/>
        </w:rPr>
        <w:t xml:space="preserve"> lõike</w:t>
      </w:r>
      <w:r w:rsidR="00006A1F">
        <w:rPr>
          <w:rFonts w:ascii="Aptos" w:hAnsi="Aptos" w:cs="Times New Roman"/>
        </w:rPr>
        <w:t> </w:t>
      </w:r>
      <w:r w:rsidR="00006A1F" w:rsidRPr="00BA016F">
        <w:rPr>
          <w:rFonts w:ascii="Aptos" w:hAnsi="Aptos" w:cs="Times New Roman"/>
        </w:rPr>
        <w:t>10</w:t>
      </w:r>
      <w:r w:rsidR="00006A1F">
        <w:rPr>
          <w:rFonts w:ascii="Aptos" w:hAnsi="Aptos" w:cs="Times New Roman"/>
        </w:rPr>
        <w:t xml:space="preserve"> punktile 1</w:t>
      </w:r>
      <w:r w:rsidR="00006A1F" w:rsidRPr="00A87B9B">
        <w:rPr>
          <w:rFonts w:ascii="Aptos" w:hAnsi="Aptos" w:cs="Times New Roman"/>
        </w:rPr>
        <w:t>;</w:t>
      </w:r>
    </w:p>
    <w:p w14:paraId="33258DF2" w14:textId="74AD76D6" w:rsidR="00006A1F" w:rsidRPr="00A87B9B" w:rsidRDefault="00EB1A21" w:rsidP="00006A1F">
      <w:pPr>
        <w:contextualSpacing/>
        <w:jc w:val="both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id w:val="131814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1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06A1F">
        <w:rPr>
          <w:rFonts w:ascii="Aptos" w:hAnsi="Aptos" w:cs="Times New Roman"/>
        </w:rPr>
        <w:t> </w:t>
      </w:r>
      <w:r w:rsidR="00006A1F" w:rsidRPr="00A87B9B">
        <w:rPr>
          <w:rFonts w:ascii="Aptos" w:hAnsi="Aptos" w:cs="Times New Roman"/>
        </w:rPr>
        <w:t>saadud toetus ja päritolutunnistuste tulu tasaarveldatakse</w:t>
      </w:r>
      <w:r w:rsidR="00006A1F">
        <w:rPr>
          <w:rFonts w:ascii="Aptos" w:hAnsi="Aptos" w:cs="Times New Roman"/>
        </w:rPr>
        <w:t xml:space="preserve"> vastavalt ENKS </w:t>
      </w:r>
      <w:r w:rsidR="00006A1F" w:rsidRPr="00BA016F">
        <w:rPr>
          <w:rFonts w:ascii="Aptos" w:hAnsi="Aptos" w:cs="Times New Roman"/>
        </w:rPr>
        <w:t>§ 32</w:t>
      </w:r>
      <w:r w:rsidR="00006A1F" w:rsidRPr="00BA016F">
        <w:rPr>
          <w:rFonts w:ascii="Aptos" w:hAnsi="Aptos" w:cs="Times New Roman"/>
          <w:vertAlign w:val="superscript"/>
        </w:rPr>
        <w:t>10</w:t>
      </w:r>
      <w:r w:rsidR="00006A1F" w:rsidRPr="00BA016F">
        <w:rPr>
          <w:rFonts w:ascii="Aptos" w:hAnsi="Aptos" w:cs="Times New Roman"/>
        </w:rPr>
        <w:t xml:space="preserve"> lõike</w:t>
      </w:r>
      <w:r w:rsidR="00006A1F">
        <w:rPr>
          <w:rFonts w:ascii="Aptos" w:hAnsi="Aptos" w:cs="Times New Roman"/>
        </w:rPr>
        <w:t> </w:t>
      </w:r>
      <w:r w:rsidR="00006A1F" w:rsidRPr="00BA016F">
        <w:rPr>
          <w:rFonts w:ascii="Aptos" w:hAnsi="Aptos" w:cs="Times New Roman"/>
        </w:rPr>
        <w:t>10</w:t>
      </w:r>
      <w:r w:rsidR="00006A1F">
        <w:rPr>
          <w:rFonts w:ascii="Aptos" w:hAnsi="Aptos" w:cs="Times New Roman"/>
        </w:rPr>
        <w:t xml:space="preserve"> punktile 2</w:t>
      </w:r>
      <w:r w:rsidR="00006A1F" w:rsidRPr="00A87B9B">
        <w:rPr>
          <w:rFonts w:ascii="Aptos" w:hAnsi="Aptos" w:cs="Times New Roman"/>
        </w:rPr>
        <w:t>;</w:t>
      </w:r>
    </w:p>
    <w:p w14:paraId="42C3594D" w14:textId="7B5F4442" w:rsidR="00006A1F" w:rsidRPr="00A87B9B" w:rsidRDefault="00EB1A21" w:rsidP="00006A1F">
      <w:pPr>
        <w:contextualSpacing/>
        <w:jc w:val="both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id w:val="1179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1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06A1F">
        <w:rPr>
          <w:rFonts w:ascii="Aptos" w:hAnsi="Aptos" w:cs="Times New Roman"/>
        </w:rPr>
        <w:t> </w:t>
      </w:r>
      <w:r w:rsidR="00006A1F" w:rsidRPr="00A87B9B">
        <w:rPr>
          <w:rFonts w:ascii="Aptos" w:hAnsi="Aptos" w:cs="Times New Roman"/>
        </w:rPr>
        <w:t xml:space="preserve">toetuse saaja on selgitatud välja </w:t>
      </w:r>
      <w:r w:rsidR="00006A1F">
        <w:rPr>
          <w:rFonts w:ascii="Aptos" w:hAnsi="Aptos" w:cs="Times New Roman"/>
        </w:rPr>
        <w:t>vähempakkumis</w:t>
      </w:r>
      <w:r w:rsidR="00006A1F" w:rsidRPr="005E5E8B">
        <w:rPr>
          <w:rFonts w:ascii="Aptos" w:hAnsi="Aptos" w:cs="Times New Roman"/>
        </w:rPr>
        <w:t xml:space="preserve">e </w:t>
      </w:r>
      <w:r w:rsidR="00006A1F" w:rsidRPr="00A87B9B">
        <w:rPr>
          <w:rFonts w:ascii="Aptos" w:hAnsi="Aptos" w:cs="Times New Roman"/>
        </w:rPr>
        <w:t>korras</w:t>
      </w:r>
      <w:r w:rsidR="00006A1F">
        <w:rPr>
          <w:rFonts w:ascii="Aptos" w:hAnsi="Aptos" w:cs="Times New Roman"/>
        </w:rPr>
        <w:t xml:space="preserve"> vastavalt ENKS </w:t>
      </w:r>
      <w:r w:rsidR="00006A1F" w:rsidRPr="00BA016F">
        <w:rPr>
          <w:rFonts w:ascii="Aptos" w:hAnsi="Aptos" w:cs="Times New Roman"/>
        </w:rPr>
        <w:t>§ 32</w:t>
      </w:r>
      <w:r w:rsidR="00006A1F" w:rsidRPr="00BA016F">
        <w:rPr>
          <w:rFonts w:ascii="Aptos" w:hAnsi="Aptos" w:cs="Times New Roman"/>
          <w:vertAlign w:val="superscript"/>
        </w:rPr>
        <w:t>10</w:t>
      </w:r>
      <w:r w:rsidR="00006A1F" w:rsidRPr="00BA016F">
        <w:rPr>
          <w:rFonts w:ascii="Aptos" w:hAnsi="Aptos" w:cs="Times New Roman"/>
        </w:rPr>
        <w:t xml:space="preserve"> lõike</w:t>
      </w:r>
      <w:r w:rsidR="00006A1F">
        <w:rPr>
          <w:rFonts w:ascii="Aptos" w:hAnsi="Aptos" w:cs="Times New Roman"/>
        </w:rPr>
        <w:t> </w:t>
      </w:r>
      <w:r w:rsidR="00006A1F" w:rsidRPr="00BA016F">
        <w:rPr>
          <w:rFonts w:ascii="Aptos" w:hAnsi="Aptos" w:cs="Times New Roman"/>
        </w:rPr>
        <w:t>10</w:t>
      </w:r>
      <w:r w:rsidR="00006A1F">
        <w:rPr>
          <w:rFonts w:ascii="Aptos" w:hAnsi="Aptos" w:cs="Times New Roman"/>
        </w:rPr>
        <w:t xml:space="preserve"> punktile 3;</w:t>
      </w:r>
    </w:p>
    <w:p w14:paraId="5B45B763" w14:textId="11256920" w:rsidR="00006A1F" w:rsidRDefault="00EB1A21" w:rsidP="00006A1F">
      <w:pPr>
        <w:spacing w:after="0" w:line="240" w:lineRule="auto"/>
        <w:jc w:val="both"/>
      </w:pPr>
      <w:sdt>
        <w:sdtPr>
          <w:rPr>
            <w:rFonts w:ascii="Aptos" w:hAnsi="Aptos" w:cs="Times New Roman"/>
          </w:rPr>
          <w:id w:val="57316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1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06A1F">
        <w:rPr>
          <w:rFonts w:ascii="Aptos" w:hAnsi="Aptos" w:cs="Times New Roman"/>
        </w:rPr>
        <w:t> </w:t>
      </w:r>
      <w:r w:rsidR="00006A1F" w:rsidRPr="005E5E8B">
        <w:rPr>
          <w:rFonts w:ascii="Aptos" w:hAnsi="Aptos" w:cs="Times New Roman"/>
        </w:rPr>
        <w:t>tootja</w:t>
      </w:r>
      <w:r w:rsidR="00006A1F">
        <w:rPr>
          <w:rFonts w:ascii="Aptos" w:hAnsi="Aptos" w:cs="Times New Roman"/>
        </w:rPr>
        <w:t>na</w:t>
      </w:r>
      <w:r w:rsidR="00006A1F" w:rsidRPr="005E5E8B">
        <w:rPr>
          <w:rFonts w:ascii="Aptos" w:hAnsi="Aptos" w:cs="Times New Roman"/>
        </w:rPr>
        <w:t xml:space="preserve"> tõenda</w:t>
      </w:r>
      <w:r w:rsidR="00006A1F">
        <w:rPr>
          <w:rFonts w:ascii="Aptos" w:hAnsi="Aptos" w:cs="Times New Roman"/>
        </w:rPr>
        <w:t>n</w:t>
      </w:r>
      <w:r w:rsidR="00006A1F" w:rsidRPr="005E5E8B">
        <w:rPr>
          <w:rFonts w:ascii="Aptos" w:hAnsi="Aptos" w:cs="Times New Roman"/>
        </w:rPr>
        <w:t xml:space="preserve"> süsteemihaldurile, et müü</w:t>
      </w:r>
      <w:r w:rsidR="00006A1F">
        <w:rPr>
          <w:rFonts w:ascii="Aptos" w:hAnsi="Aptos" w:cs="Times New Roman"/>
        </w:rPr>
        <w:t>n</w:t>
      </w:r>
      <w:r w:rsidR="00006A1F" w:rsidRPr="005E5E8B">
        <w:rPr>
          <w:rFonts w:ascii="Aptos" w:hAnsi="Aptos" w:cs="Times New Roman"/>
        </w:rPr>
        <w:t xml:space="preserve"> energiat konkurentsitingimustes ning süsteemihaldaja väljastab ja kannab üle energiakogusele vastavad päritolutunnistused lepingus märgitud tarnijale või kustutab lepingus märgitud kogused tarbija kasuks</w:t>
      </w:r>
      <w:r w:rsidR="00006A1F">
        <w:rPr>
          <w:rFonts w:ascii="Aptos" w:hAnsi="Aptos" w:cs="Times New Roman"/>
        </w:rPr>
        <w:t xml:space="preserve"> vastavalt ENKS </w:t>
      </w:r>
      <w:r w:rsidR="00006A1F" w:rsidRPr="00BA016F">
        <w:rPr>
          <w:rFonts w:ascii="Aptos" w:hAnsi="Aptos" w:cs="Times New Roman"/>
        </w:rPr>
        <w:t>§ 32</w:t>
      </w:r>
      <w:r w:rsidR="00006A1F" w:rsidRPr="00BA016F">
        <w:rPr>
          <w:rFonts w:ascii="Aptos" w:hAnsi="Aptos" w:cs="Times New Roman"/>
          <w:vertAlign w:val="superscript"/>
        </w:rPr>
        <w:t>10</w:t>
      </w:r>
      <w:r w:rsidR="00006A1F" w:rsidRPr="00BA016F">
        <w:rPr>
          <w:rFonts w:ascii="Aptos" w:hAnsi="Aptos" w:cs="Times New Roman"/>
        </w:rPr>
        <w:t xml:space="preserve"> lõike</w:t>
      </w:r>
      <w:r w:rsidR="00006A1F">
        <w:rPr>
          <w:rFonts w:ascii="Aptos" w:hAnsi="Aptos" w:cs="Times New Roman"/>
        </w:rPr>
        <w:t> </w:t>
      </w:r>
      <w:r w:rsidR="00006A1F" w:rsidRPr="00BA016F">
        <w:rPr>
          <w:rFonts w:ascii="Aptos" w:hAnsi="Aptos" w:cs="Times New Roman"/>
        </w:rPr>
        <w:t>10</w:t>
      </w:r>
      <w:r w:rsidR="00006A1F">
        <w:rPr>
          <w:rFonts w:ascii="Aptos" w:hAnsi="Aptos" w:cs="Times New Roman"/>
        </w:rPr>
        <w:t xml:space="preserve"> punktile 4.</w:t>
      </w:r>
    </w:p>
    <w:p w14:paraId="295BEC42" w14:textId="77777777" w:rsidR="00006A1F" w:rsidRPr="00BA016F" w:rsidRDefault="00006A1F" w:rsidP="000D33B5">
      <w:pPr>
        <w:jc w:val="both"/>
        <w:rPr>
          <w:rFonts w:ascii="Aptos" w:hAnsi="Aptos" w:cs="Times New Roman"/>
        </w:rPr>
      </w:pPr>
    </w:p>
    <w:p w14:paraId="578B34F1" w14:textId="77777777" w:rsidR="000D33B5" w:rsidRPr="00BA016F" w:rsidRDefault="000D33B5" w:rsidP="000D33B5">
      <w:pPr>
        <w:rPr>
          <w:rFonts w:ascii="Aptos" w:hAnsi="Aptos" w:cs="Times New Roman"/>
        </w:rPr>
      </w:pPr>
    </w:p>
    <w:p w14:paraId="2CA6B571" w14:textId="38B3748E" w:rsidR="000D33B5" w:rsidRPr="00BA016F" w:rsidRDefault="000D33B5" w:rsidP="000D33B5">
      <w:pPr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Esindusõigust omava isiku nimi, ametikoht:</w:t>
      </w:r>
    </w:p>
    <w:p w14:paraId="128B6BEC" w14:textId="77777777" w:rsidR="000D33B5" w:rsidRPr="00BA016F" w:rsidRDefault="000D33B5" w:rsidP="000D33B5">
      <w:pPr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Kuupäev:</w:t>
      </w:r>
    </w:p>
    <w:p w14:paraId="22803CBC" w14:textId="7E55B2A6" w:rsidR="000D33B5" w:rsidRPr="00BA016F" w:rsidRDefault="000D33B5" w:rsidP="000D33B5">
      <w:pPr>
        <w:rPr>
          <w:rFonts w:ascii="Aptos" w:hAnsi="Aptos" w:cs="Times New Roman"/>
        </w:rPr>
      </w:pPr>
      <w:r w:rsidRPr="00BA016F">
        <w:rPr>
          <w:rFonts w:ascii="Aptos" w:hAnsi="Aptos" w:cs="Times New Roman"/>
        </w:rPr>
        <w:t>Allkiri: /allkirjastatud digitaalselt/</w:t>
      </w:r>
    </w:p>
    <w:sectPr w:rsidR="000D33B5" w:rsidRPr="00BA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4CA"/>
    <w:multiLevelType w:val="hybridMultilevel"/>
    <w:tmpl w:val="AF388A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EF5"/>
    <w:multiLevelType w:val="hybridMultilevel"/>
    <w:tmpl w:val="8B248F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F0A80"/>
    <w:multiLevelType w:val="hybridMultilevel"/>
    <w:tmpl w:val="EEE688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314FC"/>
    <w:multiLevelType w:val="hybridMultilevel"/>
    <w:tmpl w:val="93FA5F4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92054">
    <w:abstractNumId w:val="2"/>
  </w:num>
  <w:num w:numId="2" w16cid:durableId="1338462844">
    <w:abstractNumId w:val="0"/>
  </w:num>
  <w:num w:numId="3" w16cid:durableId="1306281746">
    <w:abstractNumId w:val="1"/>
  </w:num>
  <w:num w:numId="4" w16cid:durableId="4719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7"/>
    <w:rsid w:val="00001EFE"/>
    <w:rsid w:val="000033D0"/>
    <w:rsid w:val="00006A1F"/>
    <w:rsid w:val="000B7FCF"/>
    <w:rsid w:val="000C32E9"/>
    <w:rsid w:val="000D33B5"/>
    <w:rsid w:val="000D67AA"/>
    <w:rsid w:val="000E0C10"/>
    <w:rsid w:val="0011440E"/>
    <w:rsid w:val="00117C5E"/>
    <w:rsid w:val="00180813"/>
    <w:rsid w:val="00181DA7"/>
    <w:rsid w:val="001D33AA"/>
    <w:rsid w:val="002369C7"/>
    <w:rsid w:val="00241E60"/>
    <w:rsid w:val="002763C5"/>
    <w:rsid w:val="002775F2"/>
    <w:rsid w:val="0028064A"/>
    <w:rsid w:val="002972C7"/>
    <w:rsid w:val="002C3905"/>
    <w:rsid w:val="00322016"/>
    <w:rsid w:val="0037071A"/>
    <w:rsid w:val="003B57AF"/>
    <w:rsid w:val="003B6EFF"/>
    <w:rsid w:val="00441657"/>
    <w:rsid w:val="004C7944"/>
    <w:rsid w:val="0052759D"/>
    <w:rsid w:val="005E5E8B"/>
    <w:rsid w:val="00661CDE"/>
    <w:rsid w:val="00694C7A"/>
    <w:rsid w:val="006B41A4"/>
    <w:rsid w:val="0072747B"/>
    <w:rsid w:val="0076473D"/>
    <w:rsid w:val="007E627D"/>
    <w:rsid w:val="00835FF4"/>
    <w:rsid w:val="00870248"/>
    <w:rsid w:val="008B062F"/>
    <w:rsid w:val="00916F05"/>
    <w:rsid w:val="00931CE9"/>
    <w:rsid w:val="009A25F7"/>
    <w:rsid w:val="009D6DDF"/>
    <w:rsid w:val="00A367F4"/>
    <w:rsid w:val="00A432BF"/>
    <w:rsid w:val="00A7685B"/>
    <w:rsid w:val="00A85AB5"/>
    <w:rsid w:val="00B059E0"/>
    <w:rsid w:val="00B7445D"/>
    <w:rsid w:val="00BA016F"/>
    <w:rsid w:val="00BA4E10"/>
    <w:rsid w:val="00BB1534"/>
    <w:rsid w:val="00BE35AD"/>
    <w:rsid w:val="00BF1950"/>
    <w:rsid w:val="00C30050"/>
    <w:rsid w:val="00C657F9"/>
    <w:rsid w:val="00CB4C59"/>
    <w:rsid w:val="00CD7D48"/>
    <w:rsid w:val="00CF4AC0"/>
    <w:rsid w:val="00D33601"/>
    <w:rsid w:val="00D578EC"/>
    <w:rsid w:val="00D76C87"/>
    <w:rsid w:val="00DF41E9"/>
    <w:rsid w:val="00E647EA"/>
    <w:rsid w:val="00E77A69"/>
    <w:rsid w:val="00ED2FA5"/>
    <w:rsid w:val="00F55C3A"/>
    <w:rsid w:val="00F9486A"/>
    <w:rsid w:val="00FB67B8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A995"/>
  <w15:chartTrackingRefBased/>
  <w15:docId w15:val="{1BFBF958-A9B5-4614-AA6C-15CE066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7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3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0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6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o@elextr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81E8F-3AB7-44A0-A9BA-F674A9B81CCE}"/>
</file>

<file path=customXml/itemProps2.xml><?xml version="1.0" encoding="utf-8"?>
<ds:datastoreItem xmlns:ds="http://schemas.openxmlformats.org/officeDocument/2006/customXml" ds:itemID="{E7CD83F3-C85C-4529-AF96-FAB67CA17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A4BEF-5A14-4C63-9673-1FD503F55AA8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Elering AS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Krisli Kõrgesaar</cp:lastModifiedBy>
  <cp:revision>3</cp:revision>
  <dcterms:created xsi:type="dcterms:W3CDTF">2026-05-19T09:05:00Z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