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5EBD8" w14:textId="0E991FFA" w:rsidR="002972C7" w:rsidRPr="006A16F2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Taastuvenergia </w:t>
      </w:r>
      <w:r w:rsidR="00452C89" w:rsidRPr="006A16F2">
        <w:rPr>
          <w:rFonts w:ascii="Aptos" w:hAnsi="Aptos" w:cs="Times New Roman"/>
        </w:rPr>
        <w:t>arendamise üksus</w:t>
      </w:r>
    </w:p>
    <w:p w14:paraId="7F05A817" w14:textId="77777777" w:rsidR="002972C7" w:rsidRPr="006A16F2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Elering AS</w:t>
      </w:r>
    </w:p>
    <w:p w14:paraId="170E6668" w14:textId="77777777" w:rsidR="002972C7" w:rsidRPr="006A16F2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Kadaka tee 42</w:t>
      </w:r>
    </w:p>
    <w:p w14:paraId="1E7B5490" w14:textId="441DDAD5" w:rsidR="002972C7" w:rsidRPr="006A16F2" w:rsidRDefault="002972C7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12915 Tallinn</w:t>
      </w:r>
      <w:r w:rsidR="006A16F2" w:rsidRPr="006A16F2">
        <w:rPr>
          <w:rFonts w:ascii="Aptos" w:hAnsi="Aptos"/>
          <w:noProof/>
        </w:rPr>
        <w:drawing>
          <wp:anchor distT="0" distB="0" distL="114300" distR="114300" simplePos="0" relativeHeight="251659264" behindDoc="0" locked="0" layoutInCell="1" allowOverlap="1" wp14:anchorId="4860F3FF" wp14:editId="55DCC1B7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01750" cy="657860"/>
            <wp:effectExtent l="0" t="0" r="0" b="8890"/>
            <wp:wrapSquare wrapText="bothSides"/>
            <wp:docPr id="197658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67D54D" w14:textId="77777777" w:rsidR="002972C7" w:rsidRPr="006A16F2" w:rsidRDefault="002972C7" w:rsidP="002972C7">
      <w:pPr>
        <w:rPr>
          <w:rFonts w:ascii="Aptos" w:hAnsi="Aptos" w:cs="Times New Roman"/>
        </w:rPr>
      </w:pPr>
    </w:p>
    <w:p w14:paraId="366EE5A2" w14:textId="09133A98" w:rsidR="002972C7" w:rsidRPr="006A16F2" w:rsidRDefault="006A16F2" w:rsidP="002972C7">
      <w:pPr>
        <w:rPr>
          <w:rFonts w:ascii="Aptos" w:hAnsi="Aptos"/>
          <w:b/>
          <w:bCs/>
          <w:kern w:val="2"/>
          <w:sz w:val="32"/>
          <w:szCs w:val="32"/>
          <w14:ligatures w14:val="standardContextual"/>
        </w:rPr>
      </w:pPr>
      <w:r w:rsidRPr="006A16F2">
        <w:rPr>
          <w:rFonts w:ascii="Aptos" w:hAnsi="Aptos"/>
          <w:b/>
          <w:bCs/>
          <w:kern w:val="2"/>
          <w:sz w:val="32"/>
          <w:szCs w:val="32"/>
          <w14:ligatures w14:val="standardContextual"/>
        </w:rPr>
        <w:t>GAASI PÄRITOLUTUNNISTUSTE INFOSÜSTEEMI VESINIKU TOOTMISSEADME REGISTREERIMISE TAOTLUS</w:t>
      </w:r>
    </w:p>
    <w:p w14:paraId="5AF33123" w14:textId="295C58DD" w:rsidR="00452C89" w:rsidRPr="006A16F2" w:rsidRDefault="00452C89" w:rsidP="002972C7">
      <w:pPr>
        <w:rPr>
          <w:rFonts w:ascii="Aptos" w:hAnsi="Aptos" w:cs="Times New Roman"/>
          <w:b/>
          <w:bCs/>
          <w:u w:val="single"/>
        </w:rPr>
      </w:pPr>
      <w:r w:rsidRPr="006A16F2">
        <w:rPr>
          <w:rFonts w:ascii="Aptos" w:hAnsi="Aptos" w:cs="Times New Roman"/>
          <w:b/>
          <w:bCs/>
          <w:u w:val="single"/>
        </w:rPr>
        <w:t>Üldandmed</w:t>
      </w:r>
    </w:p>
    <w:p w14:paraId="576C38AA" w14:textId="77777777" w:rsidR="002972C7" w:rsidRPr="006A16F2" w:rsidRDefault="002972C7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Ettevõtte nimi:</w:t>
      </w:r>
    </w:p>
    <w:p w14:paraId="6DC6B02A" w14:textId="5083B91F" w:rsidR="000E0C10" w:rsidRPr="006A16F2" w:rsidRDefault="000E0C10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Ettevõtte äriregistrikood:</w:t>
      </w:r>
    </w:p>
    <w:p w14:paraId="2E487513" w14:textId="7CFA42F9" w:rsidR="0052759D" w:rsidRPr="006A16F2" w:rsidRDefault="0052759D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Tootmisseadme </w:t>
      </w:r>
      <w:r w:rsidR="00452C89" w:rsidRPr="006A16F2">
        <w:rPr>
          <w:rFonts w:ascii="Aptos" w:hAnsi="Aptos" w:cs="Times New Roman"/>
        </w:rPr>
        <w:t>nimi:</w:t>
      </w:r>
    </w:p>
    <w:p w14:paraId="2CC016BF" w14:textId="77777777" w:rsidR="0052759D" w:rsidRPr="006A16F2" w:rsidRDefault="0052759D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Tootmisseadme aadress:</w:t>
      </w:r>
    </w:p>
    <w:p w14:paraId="7B405F5D" w14:textId="2C6F1DF7" w:rsidR="002775F2" w:rsidRPr="006A16F2" w:rsidRDefault="00452C89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Vesiniku tootmise</w:t>
      </w:r>
      <w:r w:rsidR="002775F2" w:rsidRPr="006A16F2">
        <w:rPr>
          <w:rFonts w:ascii="Aptos" w:hAnsi="Aptos" w:cs="Times New Roman"/>
        </w:rPr>
        <w:t xml:space="preserve"> alustamise aeg:</w:t>
      </w:r>
    </w:p>
    <w:p w14:paraId="6F976FD7" w14:textId="77777777" w:rsidR="002775F2" w:rsidRPr="006A16F2" w:rsidRDefault="00BE35AD" w:rsidP="002972C7">
      <w:pPr>
        <w:rPr>
          <w:rFonts w:ascii="Aptos" w:hAnsi="Aptos" w:cs="Times New Roman"/>
        </w:rPr>
      </w:pPr>
      <w:r w:rsidRPr="008B3D3D">
        <w:rPr>
          <w:rFonts w:ascii="Aptos" w:hAnsi="Aptos" w:cs="Times New Roman"/>
        </w:rPr>
        <w:t>Saadud</w:t>
      </w:r>
      <w:r w:rsidR="00CB4C59" w:rsidRPr="008B3D3D">
        <w:rPr>
          <w:rFonts w:ascii="Aptos" w:hAnsi="Aptos" w:cs="Times New Roman"/>
        </w:rPr>
        <w:t xml:space="preserve"> investeeringutoetuse </w:t>
      </w:r>
      <w:r w:rsidR="002775F2" w:rsidRPr="008B3D3D">
        <w:rPr>
          <w:rFonts w:ascii="Aptos" w:hAnsi="Aptos" w:cs="Times New Roman"/>
        </w:rPr>
        <w:t>summa</w:t>
      </w:r>
      <w:r w:rsidRPr="008B3D3D">
        <w:rPr>
          <w:rFonts w:ascii="Aptos" w:hAnsi="Aptos" w:cs="Times New Roman"/>
        </w:rPr>
        <w:t>, kui tootmisseade on saanud investeeringutoetust:</w:t>
      </w:r>
    </w:p>
    <w:p w14:paraId="16EF0846" w14:textId="4F02E9D9" w:rsidR="00452C89" w:rsidRPr="006A16F2" w:rsidRDefault="00452C89" w:rsidP="002972C7">
      <w:pPr>
        <w:rPr>
          <w:rFonts w:ascii="Aptos" w:hAnsi="Aptos" w:cs="Times New Roman"/>
          <w:b/>
          <w:bCs/>
          <w:u w:val="single"/>
        </w:rPr>
      </w:pPr>
      <w:r w:rsidRPr="006A16F2">
        <w:rPr>
          <w:rFonts w:ascii="Aptos" w:hAnsi="Aptos" w:cs="Times New Roman"/>
          <w:b/>
          <w:bCs/>
          <w:u w:val="single"/>
        </w:rPr>
        <w:t>Tehnilised andmed</w:t>
      </w:r>
    </w:p>
    <w:p w14:paraId="3F3C97CD" w14:textId="5ECFF88A" w:rsidR="00452C89" w:rsidRPr="006A16F2" w:rsidRDefault="00452C89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Tootmistehnoloogia (elektrolüüs/auru-metaani reformimine/auru-metaani reformimine koos CO2 kinnipüüdmisega</w:t>
      </w:r>
      <w:r w:rsidR="0086140E" w:rsidRPr="006A16F2">
        <w:rPr>
          <w:rFonts w:ascii="Aptos" w:hAnsi="Aptos" w:cs="Times New Roman"/>
        </w:rPr>
        <w:t>/</w:t>
      </w:r>
      <w:r w:rsidRPr="006A16F2">
        <w:rPr>
          <w:rFonts w:ascii="Aptos" w:hAnsi="Aptos" w:cs="Times New Roman"/>
        </w:rPr>
        <w:t>kivisöe gaasistamine</w:t>
      </w:r>
      <w:r w:rsidR="0086140E" w:rsidRPr="006A16F2">
        <w:rPr>
          <w:rFonts w:ascii="Aptos" w:hAnsi="Aptos" w:cs="Times New Roman"/>
        </w:rPr>
        <w:t>/</w:t>
      </w:r>
      <w:r w:rsidRPr="006A16F2">
        <w:rPr>
          <w:rFonts w:ascii="Aptos" w:hAnsi="Aptos" w:cs="Times New Roman"/>
        </w:rPr>
        <w:t>kivisöe gaasistamine koos CO2 kinnipüüdmisega):</w:t>
      </w:r>
    </w:p>
    <w:p w14:paraId="63A0926C" w14:textId="74181FD7" w:rsidR="00452C89" w:rsidRPr="006A16F2" w:rsidRDefault="00452C89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Elektrolüüsi puhul elektrolüüsi tehnoloogia (aluseline elektrolüüs/PEM elektrolüüs/tahkeoksiidelektrolüüs):</w:t>
      </w:r>
    </w:p>
    <w:p w14:paraId="67DB1F0E" w14:textId="77777777" w:rsidR="002775F2" w:rsidRPr="006A16F2" w:rsidRDefault="002775F2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Tootmisseadme nimivõimsus (MW):</w:t>
      </w:r>
    </w:p>
    <w:p w14:paraId="67A3C962" w14:textId="77777777" w:rsidR="0086140E" w:rsidRPr="006A16F2" w:rsidRDefault="002775F2" w:rsidP="002775F2">
      <w:pPr>
        <w:pStyle w:val="Default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 xml:space="preserve">Tootmisseadme </w:t>
      </w:r>
      <w:r w:rsidR="00452C89" w:rsidRPr="006A16F2">
        <w:rPr>
          <w:rFonts w:ascii="Aptos" w:hAnsi="Aptos"/>
          <w:sz w:val="22"/>
          <w:szCs w:val="22"/>
        </w:rPr>
        <w:t>vesiniku</w:t>
      </w:r>
      <w:r w:rsidRPr="006A16F2">
        <w:rPr>
          <w:rFonts w:ascii="Aptos" w:hAnsi="Aptos"/>
          <w:sz w:val="22"/>
          <w:szCs w:val="22"/>
        </w:rPr>
        <w:t xml:space="preserve"> </w:t>
      </w:r>
      <w:r w:rsidR="0076473D" w:rsidRPr="006A16F2">
        <w:rPr>
          <w:rFonts w:ascii="Aptos" w:hAnsi="Aptos"/>
          <w:sz w:val="22"/>
          <w:szCs w:val="22"/>
        </w:rPr>
        <w:t xml:space="preserve">omatarbimise osakaal </w:t>
      </w:r>
      <w:r w:rsidRPr="006A16F2">
        <w:rPr>
          <w:rFonts w:ascii="Aptos" w:hAnsi="Aptos"/>
          <w:sz w:val="22"/>
          <w:szCs w:val="22"/>
        </w:rPr>
        <w:t>(%)</w:t>
      </w:r>
      <w:r w:rsidR="0086140E" w:rsidRPr="006A16F2">
        <w:rPr>
          <w:rFonts w:ascii="Aptos" w:hAnsi="Aptos"/>
          <w:sz w:val="22"/>
          <w:szCs w:val="22"/>
        </w:rPr>
        <w:t>:</w:t>
      </w:r>
    </w:p>
    <w:p w14:paraId="5C4343C9" w14:textId="11719C4E" w:rsidR="002775F2" w:rsidRPr="006A16F2" w:rsidRDefault="002775F2" w:rsidP="002775F2">
      <w:pPr>
        <w:pStyle w:val="Default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Juhul, kui tootmisseadmel on omatarve ning tootmise andmeid ei ole võimalik mõõta ilma omatarbeta, siis tuleb esitada ka omatarbe andmed</w:t>
      </w:r>
      <w:r w:rsidR="0086140E" w:rsidRPr="006A16F2">
        <w:rPr>
          <w:rFonts w:ascii="Aptos" w:hAnsi="Aptos"/>
          <w:sz w:val="22"/>
          <w:szCs w:val="22"/>
        </w:rPr>
        <w:t>.</w:t>
      </w:r>
    </w:p>
    <w:p w14:paraId="60899218" w14:textId="77777777" w:rsidR="00452C89" w:rsidRPr="006A16F2" w:rsidRDefault="00452C89" w:rsidP="002775F2">
      <w:pPr>
        <w:pStyle w:val="Default"/>
        <w:rPr>
          <w:rFonts w:ascii="Aptos" w:hAnsi="Aptos"/>
          <w:sz w:val="22"/>
          <w:szCs w:val="22"/>
        </w:rPr>
      </w:pPr>
    </w:p>
    <w:p w14:paraId="073EBD74" w14:textId="77777777" w:rsidR="0086140E" w:rsidRPr="006A16F2" w:rsidRDefault="00F61CF4" w:rsidP="002775F2">
      <w:pPr>
        <w:pStyle w:val="Default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Tootmisprotsessi v</w:t>
      </w:r>
      <w:r w:rsidR="00452C89" w:rsidRPr="006A16F2">
        <w:rPr>
          <w:rFonts w:ascii="Aptos" w:hAnsi="Aptos"/>
          <w:sz w:val="22"/>
          <w:szCs w:val="22"/>
        </w:rPr>
        <w:t>astavus muud kui bioloogilist päritolu taastuvkütuste (RFNBO) tingimustele</w:t>
      </w:r>
      <w:r w:rsidR="0086140E" w:rsidRPr="006A16F2">
        <w:rPr>
          <w:rFonts w:ascii="Aptos" w:hAnsi="Aptos"/>
          <w:sz w:val="22"/>
          <w:szCs w:val="22"/>
        </w:rPr>
        <w:t xml:space="preserve">: </w:t>
      </w:r>
      <w:r w:rsidR="0086140E" w:rsidRPr="008B3D3D">
        <w:rPr>
          <w:rFonts w:ascii="Aptos" w:hAnsi="Aptos"/>
          <w:sz w:val="22"/>
          <w:szCs w:val="22"/>
        </w:rPr>
        <w:t>jah/ei</w:t>
      </w:r>
    </w:p>
    <w:p w14:paraId="11B10459" w14:textId="4474D35D" w:rsidR="00452C89" w:rsidRPr="006A16F2" w:rsidRDefault="00452C89" w:rsidP="002775F2">
      <w:pPr>
        <w:pStyle w:val="Default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Vastavusel esitada</w:t>
      </w:r>
      <w:r w:rsidR="00094F88" w:rsidRPr="006A16F2">
        <w:rPr>
          <w:rFonts w:ascii="Aptos" w:hAnsi="Aptos"/>
          <w:sz w:val="22"/>
          <w:szCs w:val="22"/>
        </w:rPr>
        <w:t xml:space="preserve"> </w:t>
      </w:r>
      <w:r w:rsidR="00D65235" w:rsidRPr="006A16F2">
        <w:rPr>
          <w:rFonts w:ascii="Aptos" w:hAnsi="Aptos"/>
          <w:sz w:val="22"/>
          <w:szCs w:val="22"/>
        </w:rPr>
        <w:t>kehtiv sertifikaa</w:t>
      </w:r>
      <w:r w:rsidR="0086140E" w:rsidRPr="006A16F2">
        <w:rPr>
          <w:rFonts w:ascii="Aptos" w:hAnsi="Aptos"/>
          <w:sz w:val="22"/>
          <w:szCs w:val="22"/>
        </w:rPr>
        <w:t>t.</w:t>
      </w:r>
    </w:p>
    <w:p w14:paraId="05EEF93C" w14:textId="77777777" w:rsidR="007248EE" w:rsidRPr="006A16F2" w:rsidRDefault="007248EE" w:rsidP="002775F2">
      <w:pPr>
        <w:pStyle w:val="Default"/>
        <w:rPr>
          <w:rFonts w:ascii="Aptos" w:hAnsi="Aptos"/>
          <w:sz w:val="22"/>
          <w:szCs w:val="22"/>
        </w:rPr>
      </w:pPr>
    </w:p>
    <w:p w14:paraId="2315C3F7" w14:textId="50DD79B1" w:rsidR="00AB4356" w:rsidRPr="006A16F2" w:rsidRDefault="007248EE" w:rsidP="002775F2">
      <w:pPr>
        <w:pStyle w:val="Default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Mõõtelahenduse andmed:</w:t>
      </w:r>
    </w:p>
    <w:p w14:paraId="30C8E974" w14:textId="329641FA" w:rsidR="00AB4356" w:rsidRPr="006A16F2" w:rsidRDefault="00257E63" w:rsidP="009734C0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E</w:t>
      </w:r>
      <w:r w:rsidR="0086140E" w:rsidRPr="006A16F2">
        <w:rPr>
          <w:rFonts w:ascii="Aptos" w:hAnsi="Aptos"/>
          <w:sz w:val="22"/>
          <w:szCs w:val="22"/>
        </w:rPr>
        <w:t>sitada m</w:t>
      </w:r>
      <w:r w:rsidR="007248EE" w:rsidRPr="006A16F2">
        <w:rPr>
          <w:rFonts w:ascii="Aptos" w:hAnsi="Aptos"/>
          <w:sz w:val="22"/>
          <w:szCs w:val="22"/>
        </w:rPr>
        <w:t>õõtelahenduse skeemid</w:t>
      </w:r>
    </w:p>
    <w:p w14:paraId="08BD9135" w14:textId="17913199" w:rsidR="007248EE" w:rsidRPr="006A16F2" w:rsidRDefault="00257E63" w:rsidP="009734C0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O</w:t>
      </w:r>
      <w:r w:rsidR="00AB4356" w:rsidRPr="006A16F2">
        <w:rPr>
          <w:rFonts w:ascii="Aptos" w:hAnsi="Aptos"/>
          <w:sz w:val="22"/>
          <w:szCs w:val="22"/>
        </w:rPr>
        <w:t>tseliini korral elektrienergiat tootva käitise kood</w:t>
      </w:r>
      <w:r w:rsidR="001F09DE" w:rsidRPr="006A16F2">
        <w:rPr>
          <w:rFonts w:ascii="Aptos" w:hAnsi="Aptos"/>
          <w:sz w:val="22"/>
          <w:szCs w:val="22"/>
        </w:rPr>
        <w:t xml:space="preserve"> koos tootmise ja tarbimise mõõtepunktide koodidega</w:t>
      </w:r>
      <w:r w:rsidR="00AB1250" w:rsidRPr="006A16F2">
        <w:rPr>
          <w:rFonts w:ascii="Aptos" w:hAnsi="Aptos"/>
          <w:sz w:val="22"/>
          <w:szCs w:val="22"/>
        </w:rPr>
        <w:t>:</w:t>
      </w:r>
    </w:p>
    <w:p w14:paraId="708C9D2A" w14:textId="0FCB63FA" w:rsidR="007E55DA" w:rsidRPr="006A16F2" w:rsidRDefault="00257E63" w:rsidP="009734C0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E</w:t>
      </w:r>
      <w:r w:rsidR="00AB4356" w:rsidRPr="006A16F2">
        <w:rPr>
          <w:rFonts w:ascii="Aptos" w:hAnsi="Aptos"/>
          <w:sz w:val="22"/>
          <w:szCs w:val="22"/>
        </w:rPr>
        <w:t xml:space="preserve">lektrienergia ostu-müügilepingu (PPA) korral lepingu </w:t>
      </w:r>
      <w:r w:rsidR="0086140E" w:rsidRPr="006A16F2">
        <w:rPr>
          <w:rFonts w:ascii="Aptos" w:hAnsi="Aptos"/>
          <w:sz w:val="22"/>
          <w:szCs w:val="22"/>
        </w:rPr>
        <w:t>vastaspool ning</w:t>
      </w:r>
      <w:r w:rsidR="001F09DE" w:rsidRPr="006A16F2">
        <w:rPr>
          <w:rFonts w:ascii="Aptos" w:hAnsi="Aptos"/>
          <w:sz w:val="22"/>
          <w:szCs w:val="22"/>
        </w:rPr>
        <w:t xml:space="preserve"> tootmise ja tarbimise </w:t>
      </w:r>
      <w:r w:rsidR="0086140E" w:rsidRPr="006A16F2">
        <w:rPr>
          <w:rFonts w:ascii="Aptos" w:hAnsi="Aptos"/>
          <w:sz w:val="22"/>
          <w:szCs w:val="22"/>
        </w:rPr>
        <w:t>mõõtepunktide koodid</w:t>
      </w:r>
      <w:r w:rsidR="00AB1250" w:rsidRPr="006A16F2">
        <w:rPr>
          <w:rFonts w:ascii="Aptos" w:hAnsi="Aptos"/>
          <w:sz w:val="22"/>
          <w:szCs w:val="22"/>
        </w:rPr>
        <w:t>:</w:t>
      </w:r>
    </w:p>
    <w:p w14:paraId="6E9D2205" w14:textId="186283E0" w:rsidR="009660FE" w:rsidRPr="006A16F2" w:rsidRDefault="007E55DA" w:rsidP="009734C0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V</w:t>
      </w:r>
      <w:r w:rsidR="009660FE" w:rsidRPr="006A16F2">
        <w:rPr>
          <w:rFonts w:ascii="Aptos" w:hAnsi="Aptos"/>
          <w:sz w:val="22"/>
          <w:szCs w:val="22"/>
        </w:rPr>
        <w:t>õrguelektri tarbimise mõõtepunktide koodid</w:t>
      </w:r>
      <w:r w:rsidR="00AB1250" w:rsidRPr="006A16F2">
        <w:rPr>
          <w:rFonts w:ascii="Aptos" w:hAnsi="Aptos"/>
          <w:sz w:val="22"/>
          <w:szCs w:val="22"/>
        </w:rPr>
        <w:t>:</w:t>
      </w:r>
    </w:p>
    <w:p w14:paraId="561D9DDA" w14:textId="1669D496" w:rsidR="00AB4356" w:rsidRPr="006A16F2" w:rsidRDefault="007E55DA" w:rsidP="009734C0">
      <w:pPr>
        <w:pStyle w:val="Default"/>
        <w:numPr>
          <w:ilvl w:val="0"/>
          <w:numId w:val="7"/>
        </w:numPr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>V</w:t>
      </w:r>
      <w:r w:rsidR="00AB4356" w:rsidRPr="006A16F2">
        <w:rPr>
          <w:rFonts w:ascii="Aptos" w:hAnsi="Aptos"/>
          <w:sz w:val="22"/>
          <w:szCs w:val="22"/>
        </w:rPr>
        <w:t>ajadusel muud andmed ja tõendused</w:t>
      </w:r>
    </w:p>
    <w:p w14:paraId="16BA119E" w14:textId="77777777" w:rsidR="00452C89" w:rsidRPr="006A16F2" w:rsidRDefault="00452C89" w:rsidP="00452C89">
      <w:pPr>
        <w:pStyle w:val="Default"/>
        <w:spacing w:line="276" w:lineRule="auto"/>
        <w:rPr>
          <w:rFonts w:ascii="Aptos" w:hAnsi="Aptos"/>
          <w:sz w:val="22"/>
          <w:szCs w:val="22"/>
        </w:rPr>
      </w:pPr>
    </w:p>
    <w:p w14:paraId="38A8C811" w14:textId="052CB65F" w:rsidR="00452C89" w:rsidRPr="006A16F2" w:rsidRDefault="00452C89" w:rsidP="00D65235">
      <w:pPr>
        <w:pStyle w:val="Default"/>
        <w:spacing w:line="276" w:lineRule="auto"/>
        <w:rPr>
          <w:rFonts w:ascii="Aptos" w:hAnsi="Aptos"/>
          <w:b/>
          <w:bCs/>
          <w:sz w:val="22"/>
          <w:szCs w:val="22"/>
          <w:u w:val="single"/>
        </w:rPr>
      </w:pPr>
      <w:r w:rsidRPr="006A16F2">
        <w:rPr>
          <w:rFonts w:ascii="Aptos" w:hAnsi="Aptos"/>
          <w:b/>
          <w:bCs/>
          <w:sz w:val="22"/>
          <w:szCs w:val="22"/>
          <w:u w:val="single"/>
        </w:rPr>
        <w:t>Kütuseandmed</w:t>
      </w:r>
    </w:p>
    <w:p w14:paraId="525B58A6" w14:textId="77777777" w:rsidR="00D65235" w:rsidRPr="006A16F2" w:rsidRDefault="00D65235" w:rsidP="00D65235">
      <w:pPr>
        <w:pStyle w:val="Default"/>
        <w:spacing w:line="276" w:lineRule="auto"/>
        <w:rPr>
          <w:rFonts w:ascii="Aptos" w:hAnsi="Aptos"/>
          <w:sz w:val="22"/>
          <w:szCs w:val="22"/>
          <w:u w:val="single"/>
        </w:rPr>
      </w:pPr>
    </w:p>
    <w:p w14:paraId="12F9EB94" w14:textId="060CF909" w:rsidR="00F51A8F" w:rsidRPr="006A16F2" w:rsidRDefault="00F51A8F" w:rsidP="00257E63">
      <w:pPr>
        <w:spacing w:after="0"/>
        <w:jc w:val="both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Päritolutunnistuste väljastamise eelduseks on eelneva kalendrikuu jooksul toodetud vesiniku kohta järgmiste andmete esitamine gaasi päritolutunnistuste infosüsteemis:</w:t>
      </w:r>
    </w:p>
    <w:p w14:paraId="4DFCECF6" w14:textId="427330A3" w:rsidR="00D65235" w:rsidRPr="006A16F2" w:rsidRDefault="00D65235" w:rsidP="00D65235">
      <w:pPr>
        <w:pStyle w:val="ListParagraph"/>
        <w:numPr>
          <w:ilvl w:val="0"/>
          <w:numId w:val="2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Ülemine kütteväärtus (MJ/kg ühe komakoha täpsusega)</w:t>
      </w:r>
      <w:r w:rsidR="00A342C2" w:rsidRPr="006A16F2">
        <w:rPr>
          <w:rFonts w:ascii="Aptos" w:hAnsi="Aptos" w:cs="Times New Roman"/>
        </w:rPr>
        <w:t>;</w:t>
      </w:r>
    </w:p>
    <w:p w14:paraId="34377BE2" w14:textId="581DB9AD" w:rsidR="00452C89" w:rsidRPr="006A16F2" w:rsidRDefault="00D65235" w:rsidP="00D65235">
      <w:pPr>
        <w:pStyle w:val="ListParagraph"/>
        <w:numPr>
          <w:ilvl w:val="0"/>
          <w:numId w:val="2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Alumine kütteväärtus (MJ/kg ühe komakoha täpsusega)</w:t>
      </w:r>
      <w:r w:rsidR="00A342C2" w:rsidRPr="006A16F2">
        <w:rPr>
          <w:rFonts w:ascii="Aptos" w:hAnsi="Aptos" w:cs="Times New Roman"/>
        </w:rPr>
        <w:t>;</w:t>
      </w:r>
    </w:p>
    <w:p w14:paraId="1D198EFB" w14:textId="0769013C" w:rsidR="00D65235" w:rsidRPr="006A16F2" w:rsidRDefault="00D65235" w:rsidP="00D65235">
      <w:pPr>
        <w:pStyle w:val="ListParagraph"/>
        <w:numPr>
          <w:ilvl w:val="0"/>
          <w:numId w:val="2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Muud kui bioloogilist päritolu taastuvkütuste tingimustele vastava vesiniku kasvuhoonegaaside </w:t>
      </w:r>
      <w:r w:rsidR="00A6735E" w:rsidRPr="006A16F2">
        <w:rPr>
          <w:rFonts w:ascii="Aptos" w:hAnsi="Aptos" w:cs="Times New Roman"/>
        </w:rPr>
        <w:t>heite mahukus</w:t>
      </w:r>
      <w:r w:rsidRPr="006A16F2">
        <w:rPr>
          <w:rFonts w:ascii="Aptos" w:hAnsi="Aptos" w:cs="Times New Roman"/>
        </w:rPr>
        <w:t xml:space="preserve"> (g CO2ekv/MJ ühe komakoha täpsusega)</w:t>
      </w:r>
      <w:r w:rsidR="00A342C2" w:rsidRPr="006A16F2">
        <w:rPr>
          <w:rFonts w:ascii="Aptos" w:hAnsi="Aptos" w:cs="Times New Roman"/>
        </w:rPr>
        <w:t>;</w:t>
      </w:r>
    </w:p>
    <w:p w14:paraId="2217A463" w14:textId="6261170A" w:rsidR="00D65235" w:rsidRPr="006A16F2" w:rsidRDefault="00D65235" w:rsidP="00D65235">
      <w:pPr>
        <w:pStyle w:val="ListParagraph"/>
        <w:numPr>
          <w:ilvl w:val="0"/>
          <w:numId w:val="2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Muu taastuvvesiniku kasvuhoonegaaside </w:t>
      </w:r>
      <w:r w:rsidR="00A6735E" w:rsidRPr="006A16F2">
        <w:rPr>
          <w:rFonts w:ascii="Aptos" w:hAnsi="Aptos" w:cs="Times New Roman"/>
        </w:rPr>
        <w:t xml:space="preserve">heite mahukus </w:t>
      </w:r>
      <w:r w:rsidRPr="006A16F2">
        <w:rPr>
          <w:rFonts w:ascii="Aptos" w:hAnsi="Aptos" w:cs="Times New Roman"/>
        </w:rPr>
        <w:t>(g CO2ekv/MJ ühe komakoha täpsusega)</w:t>
      </w:r>
      <w:r w:rsidR="00A342C2" w:rsidRPr="006A16F2">
        <w:rPr>
          <w:rFonts w:ascii="Aptos" w:hAnsi="Aptos" w:cs="Times New Roman"/>
        </w:rPr>
        <w:t>;</w:t>
      </w:r>
    </w:p>
    <w:p w14:paraId="47F30C86" w14:textId="41BDB5F8" w:rsidR="00D65235" w:rsidRPr="006A16F2" w:rsidRDefault="00D65235" w:rsidP="007248EE">
      <w:pPr>
        <w:pStyle w:val="ListParagraph"/>
        <w:numPr>
          <w:ilvl w:val="0"/>
          <w:numId w:val="2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Fossiilse vesiniku kasvuhoonegaaside </w:t>
      </w:r>
      <w:r w:rsidR="00A6735E" w:rsidRPr="006A16F2">
        <w:rPr>
          <w:rFonts w:ascii="Aptos" w:hAnsi="Aptos" w:cs="Times New Roman"/>
        </w:rPr>
        <w:t xml:space="preserve">heite mahukus </w:t>
      </w:r>
      <w:r w:rsidRPr="006A16F2">
        <w:rPr>
          <w:rFonts w:ascii="Aptos" w:hAnsi="Aptos" w:cs="Times New Roman"/>
        </w:rPr>
        <w:t>(g CO2ekv/MJ ühe komakoha täpsusega)</w:t>
      </w:r>
      <w:r w:rsidR="00A342C2" w:rsidRPr="006A16F2">
        <w:rPr>
          <w:rFonts w:ascii="Aptos" w:hAnsi="Aptos" w:cs="Times New Roman"/>
        </w:rPr>
        <w:t>.</w:t>
      </w:r>
    </w:p>
    <w:p w14:paraId="6056756B" w14:textId="54A13820" w:rsidR="00D65235" w:rsidRPr="006A16F2" w:rsidRDefault="00D65235" w:rsidP="00D65235">
      <w:pPr>
        <w:rPr>
          <w:rFonts w:ascii="Aptos" w:hAnsi="Aptos" w:cs="Times New Roman"/>
          <w:b/>
          <w:bCs/>
          <w:u w:val="single"/>
        </w:rPr>
      </w:pPr>
      <w:r w:rsidRPr="006A16F2">
        <w:rPr>
          <w:rFonts w:ascii="Aptos" w:hAnsi="Aptos" w:cs="Times New Roman"/>
          <w:b/>
          <w:bCs/>
          <w:u w:val="single"/>
        </w:rPr>
        <w:t>Mõõteandmed</w:t>
      </w:r>
    </w:p>
    <w:p w14:paraId="4DEF9EB7" w14:textId="4E1EE9BE" w:rsidR="00F51A8F" w:rsidRPr="006A16F2" w:rsidRDefault="00F51A8F" w:rsidP="00257E63">
      <w:pPr>
        <w:spacing w:after="0"/>
        <w:jc w:val="both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Päritolutunnistuste väljastamise eelduseks on eelneva kalendrikuu jooksul toodetud vesiniku kohta järgmiste andmete esitamine gaasi päritolutunnistuste infosüsteemis:</w:t>
      </w:r>
    </w:p>
    <w:p w14:paraId="098BA2DE" w14:textId="33C1A159" w:rsidR="00D65235" w:rsidRPr="006A16F2" w:rsidRDefault="00D65235" w:rsidP="00D65235">
      <w:pPr>
        <w:pStyle w:val="ListParagraph"/>
        <w:numPr>
          <w:ilvl w:val="0"/>
          <w:numId w:val="3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Vesiniku tootmiseks kasutatud elektrienergia kogus</w:t>
      </w:r>
      <w:r w:rsidR="00AB1250" w:rsidRPr="006A16F2">
        <w:rPr>
          <w:rFonts w:ascii="Aptos" w:hAnsi="Aptos" w:cs="Times New Roman"/>
        </w:rPr>
        <w:t>:</w:t>
      </w:r>
    </w:p>
    <w:p w14:paraId="66075F94" w14:textId="59C12AB6" w:rsidR="00D65235" w:rsidRPr="006A16F2" w:rsidRDefault="00D65235" w:rsidP="00D65235">
      <w:pPr>
        <w:pStyle w:val="ListParagraph"/>
        <w:numPr>
          <w:ilvl w:val="1"/>
          <w:numId w:val="5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Muud kui bioloogilist päritolu taastuvkütuste tingimustele vastava elektri kogus (kWh</w:t>
      </w:r>
      <w:r w:rsidR="00AB1250" w:rsidRPr="006A16F2">
        <w:rPr>
          <w:rFonts w:ascii="Aptos" w:hAnsi="Aptos" w:cs="Times New Roman"/>
        </w:rPr>
        <w:t xml:space="preserve"> kolme komakoha täpsusega)</w:t>
      </w:r>
      <w:r w:rsidR="002E4496" w:rsidRPr="006A16F2">
        <w:rPr>
          <w:rFonts w:ascii="Aptos" w:hAnsi="Aptos" w:cs="Times New Roman"/>
        </w:rPr>
        <w:t>;</w:t>
      </w:r>
    </w:p>
    <w:p w14:paraId="484EB976" w14:textId="62906B8C" w:rsidR="00D65235" w:rsidRPr="006A16F2" w:rsidRDefault="00D65235" w:rsidP="00CD1D13">
      <w:pPr>
        <w:pStyle w:val="ListParagraph"/>
        <w:numPr>
          <w:ilvl w:val="1"/>
          <w:numId w:val="5"/>
        </w:numPr>
        <w:spacing w:after="0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Muu taastuvelektri kogus (kWh</w:t>
      </w:r>
      <w:r w:rsidR="00AB1250" w:rsidRPr="006A16F2">
        <w:rPr>
          <w:rFonts w:ascii="Aptos" w:hAnsi="Aptos" w:cs="Times New Roman"/>
        </w:rPr>
        <w:t xml:space="preserve"> kolme komakoha täpsusega)</w:t>
      </w:r>
      <w:r w:rsidR="002E4496" w:rsidRPr="006A16F2">
        <w:rPr>
          <w:rFonts w:ascii="Aptos" w:hAnsi="Aptos" w:cs="Times New Roman"/>
        </w:rPr>
        <w:t>;</w:t>
      </w:r>
    </w:p>
    <w:p w14:paraId="4CBAA895" w14:textId="597AB51F" w:rsidR="00D65235" w:rsidRPr="006A16F2" w:rsidRDefault="00D65235" w:rsidP="00D65235">
      <w:pPr>
        <w:pStyle w:val="ListParagraph"/>
        <w:numPr>
          <w:ilvl w:val="1"/>
          <w:numId w:val="5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Võrguelektri kogus (kWh</w:t>
      </w:r>
      <w:r w:rsidR="00AB1250" w:rsidRPr="006A16F2">
        <w:rPr>
          <w:rFonts w:ascii="Aptos" w:hAnsi="Aptos" w:cs="Times New Roman"/>
        </w:rPr>
        <w:t xml:space="preserve"> kolme komakoha täpsusega)</w:t>
      </w:r>
      <w:r w:rsidR="002E4496" w:rsidRPr="006A16F2">
        <w:rPr>
          <w:rFonts w:ascii="Aptos" w:hAnsi="Aptos" w:cs="Times New Roman"/>
        </w:rPr>
        <w:t>;</w:t>
      </w:r>
    </w:p>
    <w:p w14:paraId="485DAA0E" w14:textId="5383493E" w:rsidR="007248EE" w:rsidRPr="006A16F2" w:rsidRDefault="00D65235" w:rsidP="007248EE">
      <w:pPr>
        <w:pStyle w:val="ListParagraph"/>
        <w:numPr>
          <w:ilvl w:val="1"/>
          <w:numId w:val="5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Fossiilse elektri kogus (kWh</w:t>
      </w:r>
      <w:r w:rsidR="00AB1250" w:rsidRPr="006A16F2">
        <w:rPr>
          <w:rFonts w:ascii="Aptos" w:hAnsi="Aptos" w:cs="Times New Roman"/>
        </w:rPr>
        <w:t xml:space="preserve"> kolme komakoha täpsusega)</w:t>
      </w:r>
      <w:r w:rsidR="002E4496" w:rsidRPr="006A16F2">
        <w:rPr>
          <w:rFonts w:ascii="Aptos" w:hAnsi="Aptos" w:cs="Times New Roman"/>
        </w:rPr>
        <w:t>;</w:t>
      </w:r>
    </w:p>
    <w:p w14:paraId="7AEF2277" w14:textId="6E9DA756" w:rsidR="00D65235" w:rsidRPr="006A16F2" w:rsidRDefault="00D65235" w:rsidP="00D65235">
      <w:pPr>
        <w:pStyle w:val="ListParagraph"/>
        <w:numPr>
          <w:ilvl w:val="0"/>
          <w:numId w:val="5"/>
        </w:num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Toodetud vesiniku kogus (kWh kolme komakoha täpsusega</w:t>
      </w:r>
      <w:r w:rsidR="00A342C2" w:rsidRPr="006A16F2">
        <w:rPr>
          <w:rFonts w:ascii="Aptos" w:hAnsi="Aptos" w:cs="Times New Roman"/>
        </w:rPr>
        <w:t>)</w:t>
      </w:r>
      <w:r w:rsidR="002E4496" w:rsidRPr="006A16F2">
        <w:rPr>
          <w:rFonts w:ascii="Aptos" w:hAnsi="Aptos" w:cs="Times New Roman"/>
        </w:rPr>
        <w:t>.</w:t>
      </w:r>
    </w:p>
    <w:p w14:paraId="59806305" w14:textId="77777777" w:rsidR="00D65235" w:rsidRPr="006A16F2" w:rsidRDefault="00D65235" w:rsidP="00D65235">
      <w:pPr>
        <w:rPr>
          <w:rFonts w:ascii="Aptos" w:hAnsi="Aptos" w:cs="Times New Roman"/>
        </w:rPr>
      </w:pPr>
    </w:p>
    <w:p w14:paraId="34415387" w14:textId="041A8A9C" w:rsidR="002775F2" w:rsidRPr="006A16F2" w:rsidRDefault="002972C7" w:rsidP="00CD1D13">
      <w:pPr>
        <w:spacing w:after="0"/>
        <w:rPr>
          <w:rFonts w:ascii="Aptos" w:hAnsi="Aptos" w:cs="Times New Roman"/>
          <w:b/>
          <w:bCs/>
        </w:rPr>
      </w:pPr>
      <w:r w:rsidRPr="006A16F2">
        <w:rPr>
          <w:rFonts w:ascii="Aptos" w:hAnsi="Aptos" w:cs="Times New Roman"/>
          <w:b/>
          <w:bCs/>
        </w:rPr>
        <w:t>Muud andmed ja tõendused:</w:t>
      </w:r>
    </w:p>
    <w:p w14:paraId="1B765B7C" w14:textId="77777777" w:rsidR="0025478F" w:rsidRPr="006A16F2" w:rsidRDefault="0025478F" w:rsidP="00CD1D13">
      <w:pPr>
        <w:spacing w:after="0"/>
        <w:rPr>
          <w:rFonts w:ascii="Aptos" w:hAnsi="Aptos" w:cs="Times New Roman"/>
          <w:b/>
          <w:bCs/>
        </w:rPr>
      </w:pPr>
    </w:p>
    <w:p w14:paraId="2B7440E1" w14:textId="6FB4F7AF" w:rsidR="00D65235" w:rsidRPr="006A16F2" w:rsidRDefault="00DA7CB8" w:rsidP="00F51A8F">
      <w:pPr>
        <w:spacing w:after="0"/>
        <w:jc w:val="both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 xml:space="preserve">Kinnitan, et olen tutvunud </w:t>
      </w:r>
      <w:proofErr w:type="spellStart"/>
      <w:r w:rsidR="00A342C2" w:rsidRPr="006A16F2">
        <w:rPr>
          <w:rFonts w:ascii="Aptos" w:hAnsi="Aptos" w:cs="Times New Roman"/>
        </w:rPr>
        <w:t>biometaani</w:t>
      </w:r>
      <w:proofErr w:type="spellEnd"/>
      <w:r w:rsidR="00A342C2" w:rsidRPr="006A16F2">
        <w:rPr>
          <w:rFonts w:ascii="Aptos" w:hAnsi="Aptos" w:cs="Times New Roman"/>
        </w:rPr>
        <w:t xml:space="preserve"> ja vesiniku</w:t>
      </w:r>
      <w:r w:rsidRPr="006A16F2">
        <w:rPr>
          <w:rFonts w:ascii="Aptos" w:hAnsi="Aptos" w:cs="Times New Roman"/>
        </w:rPr>
        <w:t xml:space="preserve"> päritolutunnistuste kasutamise tüüptingimustega ning võtan endale kohustuse järgida gaasi päritolutunnistuste infosüsteemi kehtivat reeglistikku ja õigusakte</w:t>
      </w:r>
      <w:r w:rsidR="00E77A69" w:rsidRPr="006A16F2">
        <w:rPr>
          <w:rFonts w:ascii="Aptos" w:hAnsi="Aptos" w:cs="Times New Roman"/>
        </w:rPr>
        <w:t>,</w:t>
      </w:r>
      <w:r w:rsidR="00441657" w:rsidRPr="006A16F2">
        <w:rPr>
          <w:rFonts w:ascii="Aptos" w:hAnsi="Aptos" w:cs="Times New Roman"/>
        </w:rPr>
        <w:t xml:space="preserve"> sealhulgas</w:t>
      </w:r>
      <w:r w:rsidR="00E77A69" w:rsidRPr="006A16F2">
        <w:rPr>
          <w:rFonts w:ascii="Aptos" w:hAnsi="Aptos" w:cs="Times New Roman"/>
        </w:rPr>
        <w:t>:</w:t>
      </w:r>
    </w:p>
    <w:p w14:paraId="563803D3" w14:textId="1E4BF9DE" w:rsidR="00E77A69" w:rsidRPr="006A16F2" w:rsidRDefault="00E77A69" w:rsidP="00F51A8F">
      <w:pPr>
        <w:pStyle w:val="ListParagraph"/>
        <w:numPr>
          <w:ilvl w:val="0"/>
          <w:numId w:val="1"/>
        </w:numPr>
        <w:spacing w:after="0"/>
        <w:jc w:val="both"/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Kinnitan, et esitatud andmed on täielikud ja õiged</w:t>
      </w:r>
      <w:r w:rsidR="00AB1250" w:rsidRPr="006A16F2">
        <w:rPr>
          <w:rFonts w:ascii="Aptos" w:hAnsi="Aptos" w:cs="Times New Roman"/>
        </w:rPr>
        <w:t>.</w:t>
      </w:r>
    </w:p>
    <w:p w14:paraId="3DF78E71" w14:textId="2C7615A8" w:rsidR="0052759D" w:rsidRPr="006A16F2" w:rsidRDefault="00E77A69" w:rsidP="00F51A8F">
      <w:pPr>
        <w:pStyle w:val="Default"/>
        <w:numPr>
          <w:ilvl w:val="0"/>
          <w:numId w:val="1"/>
        </w:numPr>
        <w:spacing w:line="276" w:lineRule="auto"/>
        <w:jc w:val="both"/>
        <w:rPr>
          <w:rFonts w:ascii="Aptos" w:hAnsi="Aptos"/>
          <w:sz w:val="22"/>
          <w:szCs w:val="22"/>
        </w:rPr>
      </w:pPr>
      <w:r w:rsidRPr="006A16F2">
        <w:rPr>
          <w:rFonts w:ascii="Aptos" w:hAnsi="Aptos"/>
          <w:sz w:val="22"/>
          <w:szCs w:val="22"/>
        </w:rPr>
        <w:t xml:space="preserve">Kinnitan, et </w:t>
      </w:r>
      <w:r w:rsidR="00BB1534" w:rsidRPr="006A16F2">
        <w:rPr>
          <w:rFonts w:ascii="Aptos" w:hAnsi="Aptos"/>
          <w:sz w:val="22"/>
          <w:szCs w:val="22"/>
        </w:rPr>
        <w:t>ettevõte teavitab</w:t>
      </w:r>
      <w:r w:rsidR="0052759D" w:rsidRPr="006A16F2">
        <w:rPr>
          <w:rFonts w:ascii="Aptos" w:hAnsi="Aptos"/>
          <w:sz w:val="22"/>
          <w:szCs w:val="22"/>
        </w:rPr>
        <w:t xml:space="preserve"> </w:t>
      </w:r>
      <w:r w:rsidR="00BB1534" w:rsidRPr="006A16F2">
        <w:rPr>
          <w:rFonts w:ascii="Aptos" w:hAnsi="Aptos"/>
          <w:sz w:val="22"/>
          <w:szCs w:val="22"/>
        </w:rPr>
        <w:t>Elering</w:t>
      </w:r>
      <w:r w:rsidR="00AB1250" w:rsidRPr="006A16F2">
        <w:rPr>
          <w:rFonts w:ascii="Aptos" w:hAnsi="Aptos"/>
          <w:sz w:val="22"/>
          <w:szCs w:val="22"/>
        </w:rPr>
        <w:t xml:space="preserve"> AS-i </w:t>
      </w:r>
      <w:r w:rsidRPr="006A16F2">
        <w:rPr>
          <w:rFonts w:ascii="Aptos" w:hAnsi="Aptos"/>
          <w:sz w:val="22"/>
          <w:szCs w:val="22"/>
        </w:rPr>
        <w:t>viivitamata esitatud andmete muutumisest.</w:t>
      </w:r>
    </w:p>
    <w:p w14:paraId="3F4C7256" w14:textId="77777777" w:rsidR="00BB1534" w:rsidRPr="006A16F2" w:rsidRDefault="00BB1534" w:rsidP="008533EA">
      <w:pPr>
        <w:pStyle w:val="Default"/>
        <w:rPr>
          <w:rFonts w:ascii="Aptos" w:hAnsi="Aptos"/>
          <w:sz w:val="22"/>
          <w:szCs w:val="22"/>
        </w:rPr>
      </w:pPr>
    </w:p>
    <w:p w14:paraId="71AEF150" w14:textId="77777777" w:rsidR="0025478F" w:rsidRPr="006A16F2" w:rsidRDefault="0025478F" w:rsidP="003B6EFF">
      <w:pPr>
        <w:rPr>
          <w:rFonts w:ascii="Aptos" w:hAnsi="Aptos" w:cs="Times New Roman"/>
        </w:rPr>
      </w:pPr>
    </w:p>
    <w:p w14:paraId="64688D55" w14:textId="4B8EE9C7" w:rsidR="003B6EFF" w:rsidRPr="006A16F2" w:rsidRDefault="003B6EFF" w:rsidP="003B6EFF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Esindusõigust omava isiku nimi, ametikoht:</w:t>
      </w:r>
    </w:p>
    <w:p w14:paraId="74205F65" w14:textId="77777777" w:rsidR="002972C7" w:rsidRPr="006A16F2" w:rsidRDefault="002972C7" w:rsidP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Kuupäev:</w:t>
      </w:r>
    </w:p>
    <w:p w14:paraId="18F8AC0A" w14:textId="77777777" w:rsidR="00A85AB5" w:rsidRPr="006A16F2" w:rsidRDefault="002972C7">
      <w:pPr>
        <w:rPr>
          <w:rFonts w:ascii="Aptos" w:hAnsi="Aptos" w:cs="Times New Roman"/>
        </w:rPr>
      </w:pPr>
      <w:r w:rsidRPr="006A16F2">
        <w:rPr>
          <w:rFonts w:ascii="Aptos" w:hAnsi="Aptos" w:cs="Times New Roman"/>
        </w:rPr>
        <w:t>Allkiri: /allkirjastatud digitaalselt/</w:t>
      </w:r>
    </w:p>
    <w:sectPr w:rsidR="00A85AB5" w:rsidRPr="006A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725F47"/>
    <w:multiLevelType w:val="hybridMultilevel"/>
    <w:tmpl w:val="AE9413A6"/>
    <w:lvl w:ilvl="0" w:tplc="042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F0A80"/>
    <w:multiLevelType w:val="hybridMultilevel"/>
    <w:tmpl w:val="C9BCE53E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167A5"/>
    <w:multiLevelType w:val="hybridMultilevel"/>
    <w:tmpl w:val="2034F62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0F5132"/>
    <w:multiLevelType w:val="hybridMultilevel"/>
    <w:tmpl w:val="04929C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B7196"/>
    <w:multiLevelType w:val="hybridMultilevel"/>
    <w:tmpl w:val="A77E36BA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53510"/>
    <w:multiLevelType w:val="hybridMultilevel"/>
    <w:tmpl w:val="D6C4B53E"/>
    <w:lvl w:ilvl="0" w:tplc="0425001B">
      <w:start w:val="1"/>
      <w:numFmt w:val="lowerRoman"/>
      <w:lvlText w:val="%1."/>
      <w:lvlJc w:val="righ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314FC"/>
    <w:multiLevelType w:val="hybridMultilevel"/>
    <w:tmpl w:val="93FA5F46"/>
    <w:lvl w:ilvl="0" w:tplc="042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131691">
    <w:abstractNumId w:val="1"/>
  </w:num>
  <w:num w:numId="2" w16cid:durableId="47191923">
    <w:abstractNumId w:val="6"/>
  </w:num>
  <w:num w:numId="3" w16cid:durableId="1305741744">
    <w:abstractNumId w:val="4"/>
  </w:num>
  <w:num w:numId="4" w16cid:durableId="1911573388">
    <w:abstractNumId w:val="2"/>
  </w:num>
  <w:num w:numId="5" w16cid:durableId="1133018226">
    <w:abstractNumId w:val="3"/>
  </w:num>
  <w:num w:numId="6" w16cid:durableId="1697121473">
    <w:abstractNumId w:val="5"/>
  </w:num>
  <w:num w:numId="7" w16cid:durableId="180022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7"/>
    <w:rsid w:val="00001EFE"/>
    <w:rsid w:val="000033D0"/>
    <w:rsid w:val="0003463D"/>
    <w:rsid w:val="00062F28"/>
    <w:rsid w:val="000630C2"/>
    <w:rsid w:val="00094F88"/>
    <w:rsid w:val="000B7FCF"/>
    <w:rsid w:val="000C32E9"/>
    <w:rsid w:val="000E0C10"/>
    <w:rsid w:val="001F09DE"/>
    <w:rsid w:val="001F2F81"/>
    <w:rsid w:val="00241E60"/>
    <w:rsid w:val="0025478F"/>
    <w:rsid w:val="00257E63"/>
    <w:rsid w:val="002775F2"/>
    <w:rsid w:val="0028064A"/>
    <w:rsid w:val="002972C7"/>
    <w:rsid w:val="002E4496"/>
    <w:rsid w:val="003B6EFF"/>
    <w:rsid w:val="00441657"/>
    <w:rsid w:val="00452C89"/>
    <w:rsid w:val="0052759D"/>
    <w:rsid w:val="00694C7A"/>
    <w:rsid w:val="006A16F2"/>
    <w:rsid w:val="006A6EEC"/>
    <w:rsid w:val="007248EE"/>
    <w:rsid w:val="0075489E"/>
    <w:rsid w:val="0076473D"/>
    <w:rsid w:val="007E55DA"/>
    <w:rsid w:val="008533EA"/>
    <w:rsid w:val="0086140E"/>
    <w:rsid w:val="008B3D3D"/>
    <w:rsid w:val="009660FE"/>
    <w:rsid w:val="009734C0"/>
    <w:rsid w:val="009A25F7"/>
    <w:rsid w:val="00A342C2"/>
    <w:rsid w:val="00A367F4"/>
    <w:rsid w:val="00A6735E"/>
    <w:rsid w:val="00A7685B"/>
    <w:rsid w:val="00A85AB5"/>
    <w:rsid w:val="00AB1250"/>
    <w:rsid w:val="00AB4356"/>
    <w:rsid w:val="00AD5396"/>
    <w:rsid w:val="00BB1534"/>
    <w:rsid w:val="00BE35AD"/>
    <w:rsid w:val="00CB4C59"/>
    <w:rsid w:val="00CD1766"/>
    <w:rsid w:val="00CD1D13"/>
    <w:rsid w:val="00D03A97"/>
    <w:rsid w:val="00D65235"/>
    <w:rsid w:val="00D76C87"/>
    <w:rsid w:val="00DA7CB8"/>
    <w:rsid w:val="00DB5E84"/>
    <w:rsid w:val="00E23AF1"/>
    <w:rsid w:val="00E77A69"/>
    <w:rsid w:val="00F51A8F"/>
    <w:rsid w:val="00F61CF4"/>
    <w:rsid w:val="00F9486A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4A995"/>
  <w15:chartTrackingRefBased/>
  <w15:docId w15:val="{1BFBF958-A9B5-4614-AA6C-15CE066E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2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5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6523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1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1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1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1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16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3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F7C42AFDE88A40B5DE8F8C6561BF28" ma:contentTypeVersion="16" ma:contentTypeDescription="Loo uus dokument" ma:contentTypeScope="" ma:versionID="4cfa5109a14376181c229c1fac01ff76">
  <xsd:schema xmlns:xsd="http://www.w3.org/2001/XMLSchema" xmlns:xs="http://www.w3.org/2001/XMLSchema" xmlns:p="http://schemas.microsoft.com/office/2006/metadata/properties" xmlns:ns2="e31ff916-cf36-4815-8f59-066548a5c626" xmlns:ns3="76a396e9-683e-4e80-a146-12c21ed12d13" targetNamespace="http://schemas.microsoft.com/office/2006/metadata/properties" ma:root="true" ma:fieldsID="fce241e9ee89f9c224d975c5f1dd814f" ns2:_="" ns3:_="">
    <xsd:import namespace="e31ff916-cf36-4815-8f59-066548a5c626"/>
    <xsd:import namespace="76a396e9-683e-4e80-a146-12c21ed12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ff916-cf36-4815-8f59-066548a5c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bc9fa8c6-3661-45c4-a12f-a9611ac3d7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396e9-683e-4e80-a146-12c21ed12d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f75425-1013-4783-93cd-0fcbb1246a49}" ma:internalName="TaxCatchAll" ma:showField="CatchAllData" ma:web="76a396e9-683e-4e80-a146-12c21ed12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66EB7-B667-47FE-B0F7-978A40DCB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1ff916-cf36-4815-8f59-066548a5c626"/>
    <ds:schemaRef ds:uri="76a396e9-683e-4e80-a146-12c21ed12d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81740C-3C36-4097-A3DE-6F4B832DD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447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Elering AS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Kadri-Liis  Rehtla</dc:creator>
  <cp:keywords/>
  <dc:description/>
  <cp:lastModifiedBy>Krisli Kõrgesaar</cp:lastModifiedBy>
  <cp:revision>53</cp:revision>
  <dcterms:created xsi:type="dcterms:W3CDTF">2020-06-15T07:52:00Z</dcterms:created>
  <dcterms:modified xsi:type="dcterms:W3CDTF">2026-05-19T08:55:00Z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0x01010034F7C42AFDE88A40B5DE8F8C6561BF28</vt:lpwstr>
  </property>
</Properties>
</file>